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DF73" w14:textId="1B6E768F" w:rsidR="00BD55A2" w:rsidRDefault="00FC24AF" w:rsidP="005C6A99">
      <w:pPr>
        <w:jc w:val="right"/>
        <w:rPr>
          <w:lang w:val="et-EE"/>
        </w:rPr>
      </w:pPr>
      <w:r>
        <w:rPr>
          <w:lang w:val="et-EE"/>
        </w:rPr>
        <w:t>Lisa</w:t>
      </w:r>
      <w:r w:rsidR="004B3C7B">
        <w:rPr>
          <w:lang w:val="et-EE"/>
        </w:rPr>
        <w:t xml:space="preserve"> nr </w:t>
      </w:r>
      <w:r>
        <w:rPr>
          <w:lang w:val="et-EE"/>
        </w:rPr>
        <w:t xml:space="preserve"> </w:t>
      </w:r>
      <w:r w:rsidR="00822BA2">
        <w:rPr>
          <w:lang w:val="et-EE"/>
        </w:rPr>
        <w:t>1</w:t>
      </w:r>
    </w:p>
    <w:p w14:paraId="191300DE" w14:textId="77777777" w:rsidR="00F977C3" w:rsidRDefault="00B65083" w:rsidP="005C6A99">
      <w:pPr>
        <w:jc w:val="right"/>
        <w:rPr>
          <w:lang w:val="et-EE"/>
        </w:rPr>
      </w:pPr>
      <w:r>
        <w:rPr>
          <w:lang w:val="et-EE"/>
        </w:rPr>
        <w:t>KINNITATUD</w:t>
      </w:r>
    </w:p>
    <w:p w14:paraId="09150012" w14:textId="68A993FD" w:rsidR="00B65083" w:rsidRPr="008509B3" w:rsidRDefault="00B65083" w:rsidP="005C6A99">
      <w:pPr>
        <w:jc w:val="right"/>
        <w:rPr>
          <w:lang w:val="et-EE"/>
        </w:rPr>
      </w:pPr>
      <w:r w:rsidRPr="008509B3">
        <w:rPr>
          <w:lang w:val="et-EE"/>
        </w:rPr>
        <w:t>Anija vallavanem</w:t>
      </w:r>
      <w:r w:rsidR="005C6A99" w:rsidRPr="008509B3">
        <w:rPr>
          <w:lang w:val="et-EE"/>
        </w:rPr>
        <w:t xml:space="preserve">a </w:t>
      </w:r>
      <w:r w:rsidR="00822BA2">
        <w:rPr>
          <w:lang w:val="et-EE"/>
        </w:rPr>
        <w:t>06</w:t>
      </w:r>
      <w:r w:rsidR="008509B3" w:rsidRPr="008509B3">
        <w:rPr>
          <w:lang w:val="et-EE"/>
        </w:rPr>
        <w:t>.0</w:t>
      </w:r>
      <w:r w:rsidR="00822BA2">
        <w:rPr>
          <w:lang w:val="et-EE"/>
        </w:rPr>
        <w:t>2</w:t>
      </w:r>
      <w:r w:rsidR="008509B3" w:rsidRPr="008509B3">
        <w:rPr>
          <w:lang w:val="et-EE"/>
        </w:rPr>
        <w:t>.20</w:t>
      </w:r>
      <w:r w:rsidR="00822BA2">
        <w:rPr>
          <w:lang w:val="et-EE"/>
        </w:rPr>
        <w:t>23</w:t>
      </w:r>
    </w:p>
    <w:p w14:paraId="5B82D668" w14:textId="216DD44B" w:rsidR="00B65083" w:rsidRDefault="005C6A99">
      <w:pPr>
        <w:jc w:val="right"/>
        <w:rPr>
          <w:lang w:val="et-EE"/>
        </w:rPr>
      </w:pPr>
      <w:r w:rsidRPr="008509B3">
        <w:rPr>
          <w:shd w:val="clear" w:color="auto" w:fill="FFFFFF" w:themeFill="background1"/>
          <w:lang w:val="et-EE"/>
        </w:rPr>
        <w:t>käskkirjaga</w:t>
      </w:r>
      <w:r w:rsidR="00B65083" w:rsidRPr="008509B3">
        <w:rPr>
          <w:shd w:val="clear" w:color="auto" w:fill="FFFFFF" w:themeFill="background1"/>
          <w:lang w:val="et-EE"/>
        </w:rPr>
        <w:t xml:space="preserve"> nr</w:t>
      </w:r>
      <w:r w:rsidRPr="008509B3">
        <w:rPr>
          <w:shd w:val="clear" w:color="auto" w:fill="FFFFFF" w:themeFill="background1"/>
          <w:lang w:val="et-EE"/>
        </w:rPr>
        <w:t xml:space="preserve"> </w:t>
      </w:r>
      <w:r w:rsidR="00822BA2">
        <w:rPr>
          <w:shd w:val="clear" w:color="auto" w:fill="FFFFFF" w:themeFill="background1"/>
          <w:lang w:val="et-EE"/>
        </w:rPr>
        <w:t>1</w:t>
      </w:r>
      <w:r w:rsidRPr="008509B3">
        <w:rPr>
          <w:shd w:val="clear" w:color="auto" w:fill="FFFFFF" w:themeFill="background1"/>
          <w:lang w:val="et-EE"/>
        </w:rPr>
        <w:t>2-</w:t>
      </w:r>
      <w:r>
        <w:rPr>
          <w:lang w:val="et-EE"/>
        </w:rPr>
        <w:t>3/</w:t>
      </w:r>
      <w:r w:rsidR="00FC24AF">
        <w:rPr>
          <w:lang w:val="et-EE"/>
        </w:rPr>
        <w:t>1</w:t>
      </w:r>
      <w:r w:rsidR="00104B7B">
        <w:rPr>
          <w:lang w:val="et-EE"/>
        </w:rPr>
        <w:t>2</w:t>
      </w:r>
    </w:p>
    <w:p w14:paraId="0D760C1A" w14:textId="77777777" w:rsidR="00104B7B" w:rsidRDefault="00104B7B">
      <w:pPr>
        <w:jc w:val="right"/>
        <w:rPr>
          <w:lang w:val="et-EE"/>
        </w:rPr>
      </w:pPr>
    </w:p>
    <w:p w14:paraId="456849B8" w14:textId="77777777" w:rsidR="00BD55A2" w:rsidRDefault="00BD55A2">
      <w:pPr>
        <w:jc w:val="right"/>
        <w:rPr>
          <w:lang w:val="et-EE"/>
        </w:rPr>
      </w:pPr>
    </w:p>
    <w:p w14:paraId="4CE0EDF0" w14:textId="25F91792" w:rsidR="00B65083" w:rsidRDefault="00FB60C9" w:rsidP="00F57248">
      <w:pPr>
        <w:jc w:val="center"/>
        <w:rPr>
          <w:b/>
          <w:lang w:val="et-EE"/>
        </w:rPr>
      </w:pPr>
      <w:r>
        <w:rPr>
          <w:b/>
          <w:lang w:val="et-EE"/>
        </w:rPr>
        <w:t>JÄRELEVALVE</w:t>
      </w:r>
      <w:r w:rsidR="00004A1A">
        <w:rPr>
          <w:b/>
          <w:lang w:val="et-EE"/>
        </w:rPr>
        <w:t>SPETSI</w:t>
      </w:r>
      <w:r>
        <w:rPr>
          <w:b/>
          <w:lang w:val="et-EE"/>
        </w:rPr>
        <w:t>ALISTI</w:t>
      </w:r>
      <w:r w:rsidR="005C6A99" w:rsidRPr="00A75382">
        <w:rPr>
          <w:b/>
          <w:lang w:val="et-EE"/>
        </w:rPr>
        <w:t xml:space="preserve"> </w:t>
      </w:r>
      <w:r w:rsidR="00B65083" w:rsidRPr="00A75382">
        <w:rPr>
          <w:b/>
          <w:lang w:val="et-EE"/>
        </w:rPr>
        <w:t>AMETIJUHEND</w:t>
      </w:r>
    </w:p>
    <w:p w14:paraId="6C14DEB6" w14:textId="77777777" w:rsidR="00BD55A2" w:rsidRPr="00BD55A2" w:rsidRDefault="00BD55A2" w:rsidP="00BD55A2">
      <w:pPr>
        <w:pStyle w:val="Alapealkiri"/>
        <w:rPr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0"/>
        <w:gridCol w:w="5737"/>
      </w:tblGrid>
      <w:tr w:rsidR="008509B3" w14:paraId="0F2FD711" w14:textId="77777777" w:rsidTr="00006046">
        <w:tc>
          <w:tcPr>
            <w:tcW w:w="411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77B0D3BD" w14:textId="77777777" w:rsidR="008509B3" w:rsidRDefault="008509B3" w:rsidP="00006046">
            <w:pPr>
              <w:pStyle w:val="Pealkiri2"/>
              <w:numPr>
                <w:ilvl w:val="0"/>
                <w:numId w:val="0"/>
              </w:numPr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Ametikoht</w:t>
            </w:r>
          </w:p>
        </w:tc>
        <w:tc>
          <w:tcPr>
            <w:tcW w:w="57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5B801F4" w14:textId="6009FE0D" w:rsidR="008509B3" w:rsidRDefault="008509B3" w:rsidP="008509B3">
            <w:pPr>
              <w:pStyle w:val="Pealkiri10"/>
              <w:keepNext w:val="0"/>
              <w:snapToGrid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/>
              </w:rPr>
              <w:t>Järelevalvespetsialist</w:t>
            </w:r>
          </w:p>
        </w:tc>
      </w:tr>
      <w:tr w:rsidR="008509B3" w14:paraId="5256632D" w14:textId="77777777" w:rsidTr="00006046">
        <w:tc>
          <w:tcPr>
            <w:tcW w:w="41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395A7075" w14:textId="77777777" w:rsidR="008509B3" w:rsidRDefault="008509B3" w:rsidP="00006046">
            <w:pPr>
              <w:snapToGrid w:val="0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Ametisse kinnitamine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D9904B4" w14:textId="77777777" w:rsidR="008509B3" w:rsidRDefault="008509B3" w:rsidP="00006046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vallavanem</w:t>
            </w:r>
          </w:p>
        </w:tc>
      </w:tr>
      <w:tr w:rsidR="008509B3" w14:paraId="21549363" w14:textId="77777777" w:rsidTr="00006046">
        <w:tc>
          <w:tcPr>
            <w:tcW w:w="41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5727A3DE" w14:textId="77777777" w:rsidR="008509B3" w:rsidRDefault="008509B3" w:rsidP="00006046">
            <w:pPr>
              <w:snapToGrid w:val="0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Otsene ülemus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26C6526B" w14:textId="7802DEDC" w:rsidR="008509B3" w:rsidRDefault="000E4CA8" w:rsidP="00006046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A</w:t>
            </w:r>
            <w:r w:rsidR="008509B3">
              <w:rPr>
                <w:szCs w:val="24"/>
                <w:lang w:val="et-EE"/>
              </w:rPr>
              <w:t>bivallavanem</w:t>
            </w:r>
            <w:r>
              <w:rPr>
                <w:szCs w:val="24"/>
                <w:lang w:val="et-EE"/>
              </w:rPr>
              <w:t xml:space="preserve"> (majandusvaldkond)</w:t>
            </w:r>
          </w:p>
        </w:tc>
      </w:tr>
      <w:tr w:rsidR="008509B3" w14:paraId="2B02E69F" w14:textId="77777777" w:rsidTr="00006046">
        <w:tc>
          <w:tcPr>
            <w:tcW w:w="41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44A6FF80" w14:textId="77777777" w:rsidR="008509B3" w:rsidRDefault="008509B3" w:rsidP="00006046">
            <w:pPr>
              <w:snapToGrid w:val="0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Haldusala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5A4B6BA" w14:textId="77777777" w:rsidR="008509B3" w:rsidRDefault="00437AE6" w:rsidP="008509B3">
            <w:pPr>
              <w:snapToGrid w:val="0"/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</w:t>
            </w:r>
            <w:r w:rsidR="008509B3">
              <w:rPr>
                <w:szCs w:val="24"/>
                <w:lang w:val="et-EE"/>
              </w:rPr>
              <w:t>ärelevalve korraldamine Anija valla territooriumil</w:t>
            </w:r>
          </w:p>
        </w:tc>
      </w:tr>
      <w:tr w:rsidR="008509B3" w:rsidRPr="00822BA2" w14:paraId="7A9411CF" w14:textId="77777777" w:rsidTr="00006046">
        <w:tc>
          <w:tcPr>
            <w:tcW w:w="41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29562E91" w14:textId="77777777" w:rsidR="008509B3" w:rsidRPr="00822BA2" w:rsidRDefault="008509B3" w:rsidP="00006046">
            <w:pPr>
              <w:pStyle w:val="Pealkiri2"/>
              <w:numPr>
                <w:ilvl w:val="0"/>
                <w:numId w:val="0"/>
              </w:numPr>
              <w:snapToGrid w:val="0"/>
              <w:rPr>
                <w:bCs/>
                <w:sz w:val="24"/>
              </w:rPr>
            </w:pPr>
            <w:r w:rsidRPr="00822BA2">
              <w:rPr>
                <w:bCs/>
                <w:sz w:val="24"/>
              </w:rPr>
              <w:t>Kes asendab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6A452B1E" w14:textId="77777777" w:rsidR="008509B3" w:rsidRPr="00822BA2" w:rsidRDefault="008509B3" w:rsidP="00006046">
            <w:pPr>
              <w:snapToGrid w:val="0"/>
              <w:rPr>
                <w:szCs w:val="24"/>
                <w:lang w:val="et-EE"/>
              </w:rPr>
            </w:pPr>
          </w:p>
        </w:tc>
      </w:tr>
      <w:tr w:rsidR="008509B3" w:rsidRPr="00822BA2" w14:paraId="5D268098" w14:textId="77777777" w:rsidTr="00006046">
        <w:tc>
          <w:tcPr>
            <w:tcW w:w="41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1D7C3254" w14:textId="77777777" w:rsidR="008509B3" w:rsidRPr="00822BA2" w:rsidRDefault="008509B3" w:rsidP="00006046">
            <w:pPr>
              <w:snapToGrid w:val="0"/>
              <w:rPr>
                <w:bCs/>
                <w:lang w:val="et-EE"/>
              </w:rPr>
            </w:pPr>
            <w:r w:rsidRPr="00822BA2">
              <w:rPr>
                <w:bCs/>
                <w:lang w:val="et-EE"/>
              </w:rPr>
              <w:t>Keda asendab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0A38B5F" w14:textId="77777777" w:rsidR="008509B3" w:rsidRPr="00822BA2" w:rsidRDefault="00C606FD" w:rsidP="00006046">
            <w:pPr>
              <w:snapToGrid w:val="0"/>
              <w:rPr>
                <w:szCs w:val="24"/>
                <w:lang w:val="et-EE"/>
              </w:rPr>
            </w:pPr>
            <w:r w:rsidRPr="00822BA2">
              <w:rPr>
                <w:szCs w:val="24"/>
                <w:lang w:val="et-EE"/>
              </w:rPr>
              <w:t>vajadusel määratakse vallavanema käskkirjaga</w:t>
            </w:r>
          </w:p>
        </w:tc>
      </w:tr>
    </w:tbl>
    <w:p w14:paraId="29203331" w14:textId="77777777" w:rsidR="00F57248" w:rsidRPr="00822BA2" w:rsidRDefault="00F57248" w:rsidP="005C6A99">
      <w:pPr>
        <w:suppressAutoHyphens w:val="0"/>
        <w:jc w:val="both"/>
        <w:rPr>
          <w:rFonts w:eastAsia="Calibri"/>
          <w:b/>
          <w:szCs w:val="24"/>
          <w:lang w:val="et-EE" w:eastAsia="en-US"/>
        </w:rPr>
      </w:pPr>
    </w:p>
    <w:p w14:paraId="5358AED3" w14:textId="77777777" w:rsidR="005C6A99" w:rsidRPr="00BD55A2" w:rsidRDefault="00BD55A2" w:rsidP="005C6A99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  <w:r w:rsidRPr="00BD55A2">
        <w:rPr>
          <w:rFonts w:eastAsia="Calibri"/>
          <w:b/>
          <w:i/>
          <w:szCs w:val="24"/>
          <w:u w:val="single"/>
          <w:lang w:val="et-EE" w:eastAsia="en-US"/>
        </w:rPr>
        <w:t xml:space="preserve">Ametikoha eesmärk </w:t>
      </w:r>
    </w:p>
    <w:p w14:paraId="0C37AE32" w14:textId="77777777" w:rsidR="005C6A99" w:rsidRPr="004B3C7B" w:rsidRDefault="005C6A99" w:rsidP="005C6A99">
      <w:pPr>
        <w:suppressAutoHyphens w:val="0"/>
        <w:jc w:val="both"/>
        <w:rPr>
          <w:rFonts w:eastAsia="Calibri"/>
          <w:b/>
          <w:szCs w:val="24"/>
          <w:lang w:val="et-EE" w:eastAsia="en-US"/>
        </w:rPr>
      </w:pPr>
      <w:r w:rsidRPr="004B3C7B">
        <w:rPr>
          <w:rFonts w:eastAsia="Calibri"/>
          <w:b/>
          <w:szCs w:val="24"/>
          <w:lang w:val="et-EE" w:eastAsia="en-US"/>
        </w:rPr>
        <w:t>Valla kodanikukaitse, ohutusnõuete ja väärteo andmestiku registrite pidamine; regi</w:t>
      </w:r>
      <w:r w:rsidR="00FC1105" w:rsidRPr="004B3C7B">
        <w:rPr>
          <w:rFonts w:eastAsia="Calibri"/>
          <w:b/>
          <w:szCs w:val="24"/>
          <w:lang w:val="et-EE" w:eastAsia="en-US"/>
        </w:rPr>
        <w:t xml:space="preserve">strite ja seadusandluse alusel </w:t>
      </w:r>
      <w:r w:rsidRPr="004B3C7B">
        <w:rPr>
          <w:rFonts w:eastAsia="Calibri"/>
          <w:b/>
          <w:szCs w:val="24"/>
          <w:lang w:val="et-EE" w:eastAsia="en-US"/>
        </w:rPr>
        <w:t>järelevalve korraldamine; kaubandustegevuse ja reklaami järelevalve. Väärtegude kohtuvälise menetluse läbiviimine, väärteo eest kohaldatud karistuse täitmise järelevalve ning tööandja esindamine kohtumenetluses väärteoasjades. Võlglastelt võlgnevuste sissenõudmine.</w:t>
      </w:r>
    </w:p>
    <w:p w14:paraId="4F2269F6" w14:textId="77777777" w:rsidR="005C6A99" w:rsidRPr="004B3C7B" w:rsidRDefault="005C6A99" w:rsidP="005C6A99">
      <w:pPr>
        <w:jc w:val="both"/>
        <w:rPr>
          <w:rFonts w:eastAsia="Calibri"/>
          <w:b/>
          <w:szCs w:val="24"/>
          <w:lang w:val="et-EE" w:eastAsia="en-US"/>
        </w:rPr>
      </w:pPr>
    </w:p>
    <w:p w14:paraId="7647EC3D" w14:textId="77777777" w:rsidR="00BD55A2" w:rsidRPr="00F57248" w:rsidRDefault="00F57248" w:rsidP="005C6A99">
      <w:pPr>
        <w:tabs>
          <w:tab w:val="left" w:pos="5103"/>
        </w:tabs>
        <w:suppressAutoHyphens w:val="0"/>
        <w:jc w:val="both"/>
        <w:rPr>
          <w:rFonts w:eastAsia="Calibri"/>
          <w:b/>
          <w:i/>
          <w:szCs w:val="24"/>
          <w:lang w:val="et-EE" w:eastAsia="en-US"/>
        </w:rPr>
      </w:pPr>
      <w:r w:rsidRPr="00BD55A2">
        <w:rPr>
          <w:rFonts w:eastAsia="Calibri"/>
          <w:b/>
          <w:i/>
          <w:szCs w:val="24"/>
          <w:u w:val="single"/>
          <w:lang w:val="et-EE" w:eastAsia="en-US"/>
        </w:rPr>
        <w:t>Pealmised tööülesanded</w:t>
      </w:r>
      <w:r w:rsidRPr="00F57248">
        <w:rPr>
          <w:rFonts w:eastAsia="Calibri"/>
          <w:b/>
          <w:i/>
          <w:szCs w:val="24"/>
          <w:lang w:val="et-EE" w:eastAsia="en-US"/>
        </w:rPr>
        <w:tab/>
      </w:r>
      <w:r w:rsidRPr="00BD55A2">
        <w:rPr>
          <w:rFonts w:eastAsia="Calibri"/>
          <w:b/>
          <w:i/>
          <w:szCs w:val="24"/>
          <w:u w:val="single"/>
          <w:lang w:val="et-EE" w:eastAsia="en-US"/>
        </w:rPr>
        <w:t>Tulemuskriteeriumid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6"/>
        <w:gridCol w:w="5130"/>
      </w:tblGrid>
      <w:tr w:rsidR="00B65083" w14:paraId="0717FC08" w14:textId="77777777" w:rsidTr="00F57248">
        <w:tc>
          <w:tcPr>
            <w:tcW w:w="4666" w:type="dxa"/>
            <w:shd w:val="clear" w:color="auto" w:fill="auto"/>
          </w:tcPr>
          <w:p w14:paraId="403ED340" w14:textId="77777777" w:rsidR="00B65083" w:rsidRDefault="00D94120" w:rsidP="005C6A99">
            <w:pPr>
              <w:rPr>
                <w:lang w:val="et-EE"/>
              </w:rPr>
            </w:pPr>
            <w:r w:rsidRPr="00D513C2">
              <w:rPr>
                <w:lang w:val="et-EE"/>
              </w:rPr>
              <w:t>1</w:t>
            </w:r>
            <w:r w:rsidR="005B1741" w:rsidRPr="00D513C2">
              <w:rPr>
                <w:lang w:val="et-EE"/>
              </w:rPr>
              <w:t xml:space="preserve">. </w:t>
            </w:r>
            <w:r w:rsidR="00B65083" w:rsidRPr="00D513C2">
              <w:rPr>
                <w:lang w:val="et-EE"/>
              </w:rPr>
              <w:t>Tööohutuse</w:t>
            </w:r>
            <w:r w:rsidR="005A6291" w:rsidRPr="00D513C2">
              <w:rPr>
                <w:lang w:val="et-EE"/>
              </w:rPr>
              <w:t xml:space="preserve"> ja töökeskkonna</w:t>
            </w:r>
            <w:r w:rsidR="00B65083" w:rsidRPr="00D513C2">
              <w:rPr>
                <w:lang w:val="et-EE"/>
              </w:rPr>
              <w:t xml:space="preserve"> järel</w:t>
            </w:r>
            <w:r w:rsidR="005A6291" w:rsidRPr="00D513C2">
              <w:rPr>
                <w:lang w:val="et-EE"/>
              </w:rPr>
              <w:t>evalve ja kontroll valla</w:t>
            </w:r>
            <w:r w:rsidRPr="00D513C2">
              <w:rPr>
                <w:lang w:val="et-EE"/>
              </w:rPr>
              <w:t>valitsuses</w:t>
            </w:r>
            <w:r w:rsidR="003976E0" w:rsidRPr="00D513C2">
              <w:rPr>
                <w:lang w:val="et-E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453B1817" w14:textId="77777777" w:rsidR="00B65083" w:rsidRDefault="003976E0" w:rsidP="005C6A99">
            <w:pPr>
              <w:rPr>
                <w:lang w:val="et-EE"/>
              </w:rPr>
            </w:pPr>
            <w:r>
              <w:rPr>
                <w:lang w:val="et-EE"/>
              </w:rPr>
              <w:t>Valla</w:t>
            </w:r>
            <w:r w:rsidR="00B65083">
              <w:rPr>
                <w:lang w:val="et-EE"/>
              </w:rPr>
              <w:t xml:space="preserve"> </w:t>
            </w:r>
            <w:r>
              <w:rPr>
                <w:lang w:val="et-EE"/>
              </w:rPr>
              <w:t>ametiasutus</w:t>
            </w:r>
            <w:r w:rsidR="00D94120">
              <w:rPr>
                <w:lang w:val="et-EE"/>
              </w:rPr>
              <w:t>es on</w:t>
            </w:r>
            <w:r w:rsidR="00B65083">
              <w:rPr>
                <w:lang w:val="et-EE"/>
              </w:rPr>
              <w:t xml:space="preserve"> organiseeritud pidev kontroll </w:t>
            </w:r>
            <w:r w:rsidR="00D94120">
              <w:rPr>
                <w:lang w:val="et-EE"/>
              </w:rPr>
              <w:t>tööohutuse</w:t>
            </w:r>
            <w:r w:rsidR="00B65083">
              <w:rPr>
                <w:lang w:val="et-EE"/>
              </w:rPr>
              <w:t xml:space="preserve"> seisukorra üle</w:t>
            </w:r>
            <w:r w:rsidR="00A82DE6">
              <w:rPr>
                <w:lang w:val="et-EE"/>
              </w:rPr>
              <w:t>.</w:t>
            </w:r>
          </w:p>
        </w:tc>
      </w:tr>
      <w:tr w:rsidR="00B65083" w:rsidRPr="00E85EA7" w14:paraId="22A43A7A" w14:textId="77777777" w:rsidTr="00F57248">
        <w:tc>
          <w:tcPr>
            <w:tcW w:w="4666" w:type="dxa"/>
            <w:shd w:val="clear" w:color="auto" w:fill="auto"/>
          </w:tcPr>
          <w:p w14:paraId="3E2C71EF" w14:textId="77777777" w:rsidR="00B65083" w:rsidRDefault="00D94120" w:rsidP="005C6A99">
            <w:pPr>
              <w:rPr>
                <w:lang w:val="et-EE"/>
              </w:rPr>
            </w:pPr>
            <w:r>
              <w:rPr>
                <w:lang w:val="et-EE"/>
              </w:rPr>
              <w:t>2</w:t>
            </w:r>
            <w:r w:rsidR="00B65083">
              <w:rPr>
                <w:lang w:val="et-EE"/>
              </w:rPr>
              <w:t xml:space="preserve">. </w:t>
            </w:r>
            <w:r w:rsidR="00946EC0">
              <w:rPr>
                <w:lang w:val="et-EE"/>
              </w:rPr>
              <w:t>E</w:t>
            </w:r>
            <w:r w:rsidR="00B65083">
              <w:rPr>
                <w:lang w:val="et-EE"/>
              </w:rPr>
              <w:t>hitisregistri</w:t>
            </w:r>
            <w:r w:rsidR="00B034B9">
              <w:rPr>
                <w:lang w:val="et-EE"/>
              </w:rPr>
              <w:t>,</w:t>
            </w:r>
            <w:r w:rsidR="00B65083">
              <w:rPr>
                <w:lang w:val="et-EE"/>
              </w:rPr>
              <w:t xml:space="preserve"> majandustegevuse </w:t>
            </w:r>
            <w:r w:rsidR="00171938">
              <w:rPr>
                <w:lang w:val="et-EE"/>
              </w:rPr>
              <w:t xml:space="preserve">registri </w:t>
            </w:r>
            <w:r w:rsidR="00B65083">
              <w:rPr>
                <w:lang w:val="et-EE"/>
              </w:rPr>
              <w:t>alusel objektide ning tegevuste kehtivatele nõuetele vastavuse kontrollimine, vajadusel  korrigeerimise korraldamine</w:t>
            </w:r>
            <w:r w:rsidR="00E85616">
              <w:rPr>
                <w:lang w:val="et-E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4A1BAC0D" w14:textId="77777777" w:rsidR="00B65083" w:rsidRDefault="00B65083" w:rsidP="005C6A99">
            <w:pPr>
              <w:rPr>
                <w:lang w:val="et-EE"/>
              </w:rPr>
            </w:pPr>
            <w:r>
              <w:rPr>
                <w:lang w:val="et-EE"/>
              </w:rPr>
              <w:t>Ehitusobjektid</w:t>
            </w:r>
            <w:r w:rsidR="00B034B9">
              <w:rPr>
                <w:lang w:val="et-EE"/>
              </w:rPr>
              <w:t>,</w:t>
            </w:r>
            <w:r>
              <w:rPr>
                <w:lang w:val="et-EE"/>
              </w:rPr>
              <w:t xml:space="preserve"> majandustegevused</w:t>
            </w:r>
            <w:r w:rsidR="00671728">
              <w:rPr>
                <w:lang w:val="et-EE"/>
              </w:rPr>
              <w:t xml:space="preserve"> </w:t>
            </w:r>
            <w:r>
              <w:rPr>
                <w:lang w:val="et-EE"/>
              </w:rPr>
              <w:t>on kontrollitud ja vajalikud meetmed korrastamiseks käivitatud</w:t>
            </w:r>
            <w:r w:rsidR="00A82DE6">
              <w:rPr>
                <w:lang w:val="et-EE"/>
              </w:rPr>
              <w:t>.</w:t>
            </w:r>
          </w:p>
        </w:tc>
      </w:tr>
      <w:tr w:rsidR="00B65083" w14:paraId="7EB8404A" w14:textId="77777777" w:rsidTr="00F57248">
        <w:tc>
          <w:tcPr>
            <w:tcW w:w="4666" w:type="dxa"/>
            <w:shd w:val="clear" w:color="auto" w:fill="auto"/>
          </w:tcPr>
          <w:p w14:paraId="1164264D" w14:textId="77777777" w:rsidR="00B65083" w:rsidRDefault="00D94120" w:rsidP="005C6A99">
            <w:pPr>
              <w:rPr>
                <w:lang w:val="et-EE"/>
              </w:rPr>
            </w:pPr>
            <w:r>
              <w:rPr>
                <w:lang w:val="et-EE"/>
              </w:rPr>
              <w:t>3</w:t>
            </w:r>
            <w:r w:rsidR="00B65083">
              <w:rPr>
                <w:lang w:val="et-EE"/>
              </w:rPr>
              <w:t xml:space="preserve">. Teenistuskohustest tuleneva aruandluse ja protokollide </w:t>
            </w:r>
            <w:r w:rsidR="003976E0">
              <w:rPr>
                <w:lang w:val="et-EE"/>
              </w:rPr>
              <w:t xml:space="preserve">ning vaatlusaktide </w:t>
            </w:r>
            <w:r w:rsidR="00B65083">
              <w:rPr>
                <w:lang w:val="et-EE"/>
              </w:rPr>
              <w:t>koostamine ja esitamine õiguslikele subjektidele</w:t>
            </w:r>
            <w:r w:rsidR="00A82DE6">
              <w:rPr>
                <w:lang w:val="et-E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4A1E127E" w14:textId="77777777" w:rsidR="00B65083" w:rsidRDefault="003976E0" w:rsidP="005C6A99">
            <w:pPr>
              <w:rPr>
                <w:lang w:val="et-EE"/>
              </w:rPr>
            </w:pPr>
            <w:r>
              <w:rPr>
                <w:lang w:val="et-EE"/>
              </w:rPr>
              <w:t>Dokumentatsioon</w:t>
            </w:r>
            <w:r w:rsidR="00B65083">
              <w:rPr>
                <w:lang w:val="et-EE"/>
              </w:rPr>
              <w:t xml:space="preserve"> on tähtaegselt </w:t>
            </w:r>
            <w:r>
              <w:rPr>
                <w:lang w:val="et-EE"/>
              </w:rPr>
              <w:t>koostatud</w:t>
            </w:r>
            <w:r w:rsidR="00A82DE6">
              <w:rPr>
                <w:lang w:val="et-EE"/>
              </w:rPr>
              <w:t xml:space="preserve"> ja</w:t>
            </w:r>
            <w:r>
              <w:rPr>
                <w:lang w:val="et-EE"/>
              </w:rPr>
              <w:t xml:space="preserve"> </w:t>
            </w:r>
            <w:r w:rsidR="00B65083">
              <w:rPr>
                <w:lang w:val="et-EE"/>
              </w:rPr>
              <w:t xml:space="preserve">esitatud </w:t>
            </w:r>
            <w:r w:rsidR="00A82DE6">
              <w:rPr>
                <w:lang w:val="et-EE"/>
              </w:rPr>
              <w:t>ning</w:t>
            </w:r>
            <w:r w:rsidR="00B65083">
              <w:rPr>
                <w:lang w:val="et-EE"/>
              </w:rPr>
              <w:t xml:space="preserve"> protokollid </w:t>
            </w:r>
            <w:r>
              <w:rPr>
                <w:lang w:val="et-EE"/>
              </w:rPr>
              <w:t xml:space="preserve">ning vaatlusaktid </w:t>
            </w:r>
            <w:r w:rsidR="00B65083">
              <w:rPr>
                <w:lang w:val="et-EE"/>
              </w:rPr>
              <w:t>on õiguslikele subjektidele menetlusse antud</w:t>
            </w:r>
            <w:r w:rsidR="00A82DE6">
              <w:rPr>
                <w:lang w:val="et-EE"/>
              </w:rPr>
              <w:t>.</w:t>
            </w:r>
          </w:p>
        </w:tc>
      </w:tr>
      <w:tr w:rsidR="00B65083" w14:paraId="1868E138" w14:textId="77777777" w:rsidTr="00F57248">
        <w:tc>
          <w:tcPr>
            <w:tcW w:w="4666" w:type="dxa"/>
            <w:shd w:val="clear" w:color="auto" w:fill="auto"/>
          </w:tcPr>
          <w:p w14:paraId="7D8752E3" w14:textId="77777777" w:rsidR="00B65083" w:rsidRDefault="00D94120" w:rsidP="005C6A99">
            <w:pPr>
              <w:rPr>
                <w:lang w:val="et-EE"/>
              </w:rPr>
            </w:pPr>
            <w:r>
              <w:rPr>
                <w:lang w:val="et-EE"/>
              </w:rPr>
              <w:t>4</w:t>
            </w:r>
            <w:r w:rsidR="003976E0">
              <w:rPr>
                <w:lang w:val="et-EE"/>
              </w:rPr>
              <w:t>. E</w:t>
            </w:r>
            <w:r w:rsidR="00B65083">
              <w:rPr>
                <w:lang w:val="et-EE"/>
              </w:rPr>
              <w:t>elarve koostamine oma teenistus</w:t>
            </w:r>
            <w:r w:rsidR="00F977C3">
              <w:rPr>
                <w:lang w:val="et-EE"/>
              </w:rPr>
              <w:t>-</w:t>
            </w:r>
            <w:r w:rsidR="00B65083">
              <w:rPr>
                <w:lang w:val="et-EE"/>
              </w:rPr>
              <w:t>kohustuste valdkonnas</w:t>
            </w:r>
            <w:r w:rsidR="00A82DE6">
              <w:rPr>
                <w:lang w:val="et-EE"/>
              </w:rPr>
              <w:t>.</w:t>
            </w:r>
            <w:r w:rsidR="00B65083">
              <w:rPr>
                <w:lang w:val="et-EE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4B83BFFB" w14:textId="77777777" w:rsidR="00B65083" w:rsidRDefault="00B65083" w:rsidP="005C6A99">
            <w:pPr>
              <w:rPr>
                <w:lang w:val="et-EE"/>
              </w:rPr>
            </w:pPr>
            <w:r>
              <w:rPr>
                <w:lang w:val="et-EE"/>
              </w:rPr>
              <w:t>Eelarvekulutused on planeeritud ja esitatud vallaeelarve koostamiseks tähtaegselt</w:t>
            </w:r>
            <w:r w:rsidR="00A82DE6">
              <w:rPr>
                <w:lang w:val="et-EE"/>
              </w:rPr>
              <w:t>.</w:t>
            </w:r>
          </w:p>
        </w:tc>
      </w:tr>
      <w:tr w:rsidR="00B65083" w14:paraId="721E412E" w14:textId="77777777" w:rsidTr="00F57248">
        <w:tc>
          <w:tcPr>
            <w:tcW w:w="4666" w:type="dxa"/>
            <w:shd w:val="clear" w:color="auto" w:fill="auto"/>
          </w:tcPr>
          <w:p w14:paraId="0A94DD71" w14:textId="77777777" w:rsidR="00B65083" w:rsidRDefault="00D94120" w:rsidP="005C6A99">
            <w:pPr>
              <w:rPr>
                <w:lang w:val="et-EE"/>
              </w:rPr>
            </w:pPr>
            <w:r>
              <w:rPr>
                <w:lang w:val="et-EE"/>
              </w:rPr>
              <w:t>5</w:t>
            </w:r>
            <w:r w:rsidR="00DA4BA2">
              <w:rPr>
                <w:lang w:val="et-EE"/>
              </w:rPr>
              <w:t>.</w:t>
            </w:r>
            <w:r w:rsidR="00B65083">
              <w:rPr>
                <w:lang w:val="et-EE"/>
              </w:rPr>
              <w:t xml:space="preserve"> </w:t>
            </w:r>
            <w:r w:rsidR="00A82DE6">
              <w:rPr>
                <w:lang w:val="et-EE"/>
              </w:rPr>
              <w:t>A</w:t>
            </w:r>
            <w:r w:rsidR="00DA4BA2">
              <w:rPr>
                <w:lang w:val="et-EE"/>
              </w:rPr>
              <w:t>valiku reklaami</w:t>
            </w:r>
            <w:r w:rsidR="00B65083">
              <w:rPr>
                <w:lang w:val="et-EE"/>
              </w:rPr>
              <w:t xml:space="preserve"> ja avalike ürituste korraldamise </w:t>
            </w:r>
            <w:r w:rsidR="00DA4BA2">
              <w:rPr>
                <w:lang w:val="et-EE"/>
              </w:rPr>
              <w:t>järelevalve.</w:t>
            </w:r>
          </w:p>
        </w:tc>
        <w:tc>
          <w:tcPr>
            <w:tcW w:w="5130" w:type="dxa"/>
            <w:shd w:val="clear" w:color="auto" w:fill="auto"/>
          </w:tcPr>
          <w:p w14:paraId="0BFFDF18" w14:textId="77777777" w:rsidR="00B65083" w:rsidRDefault="00A82DE6" w:rsidP="005C6A99">
            <w:pPr>
              <w:rPr>
                <w:lang w:val="et-EE"/>
              </w:rPr>
            </w:pPr>
            <w:r>
              <w:rPr>
                <w:lang w:val="et-EE"/>
              </w:rPr>
              <w:t>R</w:t>
            </w:r>
            <w:r w:rsidR="00DA4BA2">
              <w:rPr>
                <w:lang w:val="et-EE"/>
              </w:rPr>
              <w:t>eklaam vastab kehtestatud nõudmistele, avalike</w:t>
            </w:r>
            <w:r w:rsidR="00B65083">
              <w:rPr>
                <w:lang w:val="et-EE"/>
              </w:rPr>
              <w:t xml:space="preserve"> üritus</w:t>
            </w:r>
            <w:r w:rsidR="00DA4BA2">
              <w:rPr>
                <w:lang w:val="et-EE"/>
              </w:rPr>
              <w:t>t</w:t>
            </w:r>
            <w:r w:rsidR="00B65083">
              <w:rPr>
                <w:lang w:val="et-EE"/>
              </w:rPr>
              <w:t>e</w:t>
            </w:r>
            <w:r w:rsidR="00DA4BA2">
              <w:rPr>
                <w:lang w:val="et-EE"/>
              </w:rPr>
              <w:t xml:space="preserve"> korraldamine</w:t>
            </w:r>
            <w:r w:rsidR="00B65083">
              <w:rPr>
                <w:lang w:val="et-EE"/>
              </w:rPr>
              <w:t xml:space="preserve"> vasta</w:t>
            </w:r>
            <w:r w:rsidR="00DA4BA2">
              <w:rPr>
                <w:lang w:val="et-EE"/>
              </w:rPr>
              <w:t>b</w:t>
            </w:r>
            <w:r w:rsidR="00B65083">
              <w:rPr>
                <w:lang w:val="et-EE"/>
              </w:rPr>
              <w:t xml:space="preserve"> kehtestatud korrale</w:t>
            </w:r>
            <w:r w:rsidR="00DA4BA2">
              <w:rPr>
                <w:lang w:val="et-EE"/>
              </w:rPr>
              <w:t>.</w:t>
            </w:r>
          </w:p>
        </w:tc>
      </w:tr>
      <w:tr w:rsidR="00B65083" w:rsidRPr="004B3C7B" w14:paraId="741E2187" w14:textId="77777777" w:rsidTr="00F57248">
        <w:tc>
          <w:tcPr>
            <w:tcW w:w="4666" w:type="dxa"/>
            <w:shd w:val="clear" w:color="auto" w:fill="auto"/>
          </w:tcPr>
          <w:p w14:paraId="0DB77B06" w14:textId="77777777" w:rsidR="00B65083" w:rsidRPr="005C6A99" w:rsidRDefault="00D94120" w:rsidP="005C6A99">
            <w:pPr>
              <w:rPr>
                <w:lang w:val="et-EE"/>
              </w:rPr>
            </w:pPr>
            <w:r w:rsidRPr="005C6A99">
              <w:rPr>
                <w:lang w:val="et-EE"/>
              </w:rPr>
              <w:t>6</w:t>
            </w:r>
            <w:r w:rsidR="00DA4BA2" w:rsidRPr="005C6A99">
              <w:rPr>
                <w:lang w:val="et-EE"/>
              </w:rPr>
              <w:t>.</w:t>
            </w:r>
            <w:r w:rsidR="00B65083" w:rsidRPr="005C6A99">
              <w:rPr>
                <w:lang w:val="et-EE"/>
              </w:rPr>
              <w:t xml:space="preserve"> Oma valdkonna kirjavahetuse korraldamine valla dokumendiregistri keskkonnas, oma valdkonna eelnõude koostamine ja esitamine</w:t>
            </w:r>
            <w:r w:rsidR="00DA4BA2" w:rsidRPr="005C6A99">
              <w:rPr>
                <w:lang w:val="et-E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52F74BA7" w14:textId="77777777" w:rsidR="00B65083" w:rsidRPr="005C6A99" w:rsidRDefault="00B65083" w:rsidP="005C6A99">
            <w:pPr>
              <w:rPr>
                <w:lang w:val="et-EE"/>
              </w:rPr>
            </w:pPr>
            <w:r w:rsidRPr="005C6A99">
              <w:rPr>
                <w:lang w:val="et-EE"/>
              </w:rPr>
              <w:t>Tegevusvaldkonna kirjavahetus on korraldatud, vastuskirjad on koostatud korrektselt ja tähtaegselt, eelnõud on koostatud korrektselt ja esitatud tähtaegselt</w:t>
            </w:r>
            <w:r w:rsidR="00DA4BA2" w:rsidRPr="005C6A99">
              <w:rPr>
                <w:lang w:val="et-EE"/>
              </w:rPr>
              <w:t>.</w:t>
            </w:r>
          </w:p>
        </w:tc>
      </w:tr>
      <w:tr w:rsidR="00B65083" w14:paraId="0C96BE7D" w14:textId="77777777" w:rsidTr="00F57248">
        <w:tc>
          <w:tcPr>
            <w:tcW w:w="4666" w:type="dxa"/>
            <w:shd w:val="clear" w:color="auto" w:fill="auto"/>
          </w:tcPr>
          <w:p w14:paraId="42F92C68" w14:textId="77777777" w:rsidR="00B65083" w:rsidRPr="005C6A99" w:rsidRDefault="00D94120" w:rsidP="005C6A99">
            <w:pPr>
              <w:snapToGrid w:val="0"/>
              <w:ind w:firstLine="21"/>
              <w:rPr>
                <w:lang w:val="et-EE"/>
              </w:rPr>
            </w:pPr>
            <w:r w:rsidRPr="005C6A99">
              <w:rPr>
                <w:lang w:val="et-EE"/>
              </w:rPr>
              <w:t>7</w:t>
            </w:r>
            <w:r w:rsidR="00B65083" w:rsidRPr="005C6A99">
              <w:rPr>
                <w:lang w:val="et-EE"/>
              </w:rPr>
              <w:t xml:space="preserve">. </w:t>
            </w:r>
            <w:r w:rsidR="00A82DE6" w:rsidRPr="005C6A99">
              <w:rPr>
                <w:lang w:val="et-EE"/>
              </w:rPr>
              <w:t>Valla haldusterritooriumil väärtegude avastamiseks regulaarsete kontrollreidide t</w:t>
            </w:r>
            <w:r w:rsidR="00B65083" w:rsidRPr="005C6A99">
              <w:rPr>
                <w:lang w:val="et-EE"/>
              </w:rPr>
              <w:t>eosta</w:t>
            </w:r>
            <w:r w:rsidR="00A82DE6" w:rsidRPr="005C6A99">
              <w:rPr>
                <w:lang w:val="et-EE"/>
              </w:rPr>
              <w:t>mine.</w:t>
            </w:r>
            <w:r w:rsidR="00B65083" w:rsidRPr="005C6A99">
              <w:rPr>
                <w:lang w:val="et-EE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6C296F11" w14:textId="77777777" w:rsidR="00B65083" w:rsidRPr="005C6A99" w:rsidRDefault="00B65083" w:rsidP="005C6A99">
            <w:pPr>
              <w:snapToGrid w:val="0"/>
              <w:ind w:firstLine="21"/>
              <w:rPr>
                <w:lang w:val="et-EE"/>
              </w:rPr>
            </w:pPr>
            <w:r w:rsidRPr="005C6A99">
              <w:rPr>
                <w:lang w:val="et-EE"/>
              </w:rPr>
              <w:t xml:space="preserve">Anija valla haldusterritooriumil </w:t>
            </w:r>
            <w:r w:rsidR="00A82DE6" w:rsidRPr="005C6A99">
              <w:rPr>
                <w:lang w:val="et-EE"/>
              </w:rPr>
              <w:t xml:space="preserve">on </w:t>
            </w:r>
            <w:r w:rsidRPr="005C6A99">
              <w:rPr>
                <w:lang w:val="et-EE"/>
              </w:rPr>
              <w:t>teostatud kontrollreidid (sh ehitusjärel</w:t>
            </w:r>
            <w:r w:rsidR="005C6A99">
              <w:rPr>
                <w:lang w:val="et-EE"/>
              </w:rPr>
              <w:t>e</w:t>
            </w:r>
            <w:r w:rsidRPr="005C6A99">
              <w:rPr>
                <w:lang w:val="et-EE"/>
              </w:rPr>
              <w:t xml:space="preserve">valve,  keskkonnakaitselised rikkumised jne) mille tulemusena on alustatud </w:t>
            </w:r>
            <w:r w:rsidR="00FB73FF" w:rsidRPr="005C6A99">
              <w:rPr>
                <w:lang w:val="et-EE"/>
              </w:rPr>
              <w:t xml:space="preserve">haldusmenetlused  ja/või </w:t>
            </w:r>
            <w:r w:rsidR="005C6A99">
              <w:rPr>
                <w:lang w:val="et-EE"/>
              </w:rPr>
              <w:t>väärteomenetlused</w:t>
            </w:r>
          </w:p>
        </w:tc>
      </w:tr>
      <w:tr w:rsidR="00B65083" w14:paraId="74B8D77A" w14:textId="77777777" w:rsidTr="00F57248">
        <w:tc>
          <w:tcPr>
            <w:tcW w:w="4666" w:type="dxa"/>
            <w:shd w:val="clear" w:color="auto" w:fill="auto"/>
          </w:tcPr>
          <w:p w14:paraId="0E1676B0" w14:textId="77777777" w:rsidR="00B65083" w:rsidRPr="005C6A99" w:rsidRDefault="00D94120" w:rsidP="005C6A99">
            <w:pPr>
              <w:tabs>
                <w:tab w:val="left" w:pos="335"/>
              </w:tabs>
              <w:snapToGrid w:val="0"/>
              <w:ind w:firstLine="21"/>
              <w:rPr>
                <w:lang w:val="et-EE"/>
              </w:rPr>
            </w:pPr>
            <w:r w:rsidRPr="005C6A99">
              <w:rPr>
                <w:lang w:val="et-EE"/>
              </w:rPr>
              <w:t>8</w:t>
            </w:r>
            <w:r w:rsidR="00B65083" w:rsidRPr="005C6A99">
              <w:rPr>
                <w:lang w:val="et-EE"/>
              </w:rPr>
              <w:t xml:space="preserve">. Väärteo eest kohaldatud jõustunud karistuse täitmisele pööramise korraldamine. </w:t>
            </w:r>
          </w:p>
        </w:tc>
        <w:tc>
          <w:tcPr>
            <w:tcW w:w="5130" w:type="dxa"/>
            <w:shd w:val="clear" w:color="auto" w:fill="auto"/>
          </w:tcPr>
          <w:p w14:paraId="0ED3F709" w14:textId="77777777" w:rsidR="00B65083" w:rsidRPr="005C6A99" w:rsidRDefault="00B65083" w:rsidP="005C6A99">
            <w:pPr>
              <w:pStyle w:val="Loend"/>
              <w:snapToGrid w:val="0"/>
              <w:spacing w:after="0"/>
              <w:ind w:firstLine="21"/>
              <w:rPr>
                <w:rFonts w:cs="Times New Roman"/>
                <w:lang w:val="et-EE"/>
              </w:rPr>
            </w:pPr>
            <w:r w:rsidRPr="005C6A99">
              <w:rPr>
                <w:rFonts w:cs="Times New Roman"/>
                <w:lang w:val="et-EE"/>
              </w:rPr>
              <w:t>Korrektselt ja tähtajaliselt mate</w:t>
            </w:r>
            <w:r w:rsidR="005C6A99">
              <w:rPr>
                <w:rFonts w:cs="Times New Roman"/>
                <w:lang w:val="et-EE"/>
              </w:rPr>
              <w:t>rjalid edastatud kohtutäiturile</w:t>
            </w:r>
          </w:p>
        </w:tc>
      </w:tr>
      <w:tr w:rsidR="00B65083" w14:paraId="44DD24FD" w14:textId="77777777" w:rsidTr="00F57248">
        <w:tc>
          <w:tcPr>
            <w:tcW w:w="4666" w:type="dxa"/>
            <w:shd w:val="clear" w:color="auto" w:fill="auto"/>
          </w:tcPr>
          <w:p w14:paraId="722F60E6" w14:textId="77777777" w:rsidR="00B65083" w:rsidRPr="005C6A99" w:rsidRDefault="00D94120" w:rsidP="005C6A99">
            <w:pPr>
              <w:tabs>
                <w:tab w:val="left" w:pos="335"/>
              </w:tabs>
              <w:snapToGrid w:val="0"/>
              <w:ind w:firstLine="21"/>
              <w:rPr>
                <w:lang w:val="et-EE"/>
              </w:rPr>
            </w:pPr>
            <w:r w:rsidRPr="005C6A99">
              <w:rPr>
                <w:lang w:val="et-EE"/>
              </w:rPr>
              <w:t>9</w:t>
            </w:r>
            <w:r w:rsidR="00B65083" w:rsidRPr="005C6A99">
              <w:rPr>
                <w:lang w:val="et-EE"/>
              </w:rPr>
              <w:t xml:space="preserve">. </w:t>
            </w:r>
            <w:r w:rsidR="00946EC0" w:rsidRPr="005C6A99">
              <w:rPr>
                <w:lang w:val="et-EE"/>
              </w:rPr>
              <w:t>Avaliku korra rikkumiste ennetamiseks noortega preventiivse</w:t>
            </w:r>
            <w:r w:rsidR="00604D31" w:rsidRPr="005C6A99">
              <w:rPr>
                <w:lang w:val="et-EE"/>
              </w:rPr>
              <w:t>s</w:t>
            </w:r>
            <w:r w:rsidR="00946EC0" w:rsidRPr="005C6A99">
              <w:rPr>
                <w:lang w:val="et-EE"/>
              </w:rPr>
              <w:t xml:space="preserve"> selgitustöö</w:t>
            </w:r>
            <w:r w:rsidR="00604D31" w:rsidRPr="005C6A99">
              <w:rPr>
                <w:lang w:val="et-EE"/>
              </w:rPr>
              <w:t>s</w:t>
            </w:r>
            <w:r w:rsidR="00946EC0" w:rsidRPr="005C6A99">
              <w:rPr>
                <w:lang w:val="et-EE"/>
              </w:rPr>
              <w:t xml:space="preserve"> osalemine.</w:t>
            </w:r>
            <w:r w:rsidR="00B65083" w:rsidRPr="005C6A99">
              <w:rPr>
                <w:lang w:val="et-EE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</w:tcPr>
          <w:p w14:paraId="1EA541E1" w14:textId="77777777" w:rsidR="00B65083" w:rsidRPr="005C6A99" w:rsidRDefault="00946EC0" w:rsidP="005C6A99">
            <w:pPr>
              <w:pStyle w:val="Loend"/>
              <w:snapToGrid w:val="0"/>
              <w:spacing w:after="0"/>
              <w:ind w:firstLine="21"/>
              <w:rPr>
                <w:rFonts w:cs="Times New Roman"/>
                <w:lang w:val="et-EE"/>
              </w:rPr>
            </w:pPr>
            <w:r w:rsidRPr="005C6A99">
              <w:rPr>
                <w:rFonts w:cs="Times New Roman"/>
                <w:lang w:val="et-EE"/>
              </w:rPr>
              <w:t xml:space="preserve">Koostöös haridusasutuste jt initsiaatoritega </w:t>
            </w:r>
            <w:r w:rsidR="00DA4BA2" w:rsidRPr="005C6A99">
              <w:rPr>
                <w:rFonts w:cs="Times New Roman"/>
                <w:lang w:val="et-EE"/>
              </w:rPr>
              <w:t>erinevad</w:t>
            </w:r>
            <w:r w:rsidRPr="005C6A99">
              <w:rPr>
                <w:rFonts w:cs="Times New Roman"/>
                <w:lang w:val="et-EE"/>
              </w:rPr>
              <w:t xml:space="preserve"> preventiivsed</w:t>
            </w:r>
            <w:r w:rsidR="00DA4BA2" w:rsidRPr="005C6A99">
              <w:rPr>
                <w:rFonts w:cs="Times New Roman"/>
                <w:lang w:val="et-EE"/>
              </w:rPr>
              <w:t xml:space="preserve"> tegevus</w:t>
            </w:r>
            <w:r w:rsidRPr="005C6A99">
              <w:rPr>
                <w:rFonts w:cs="Times New Roman"/>
                <w:lang w:val="et-EE"/>
              </w:rPr>
              <w:t>ed</w:t>
            </w:r>
            <w:r w:rsidR="00DA4BA2" w:rsidRPr="005C6A99">
              <w:rPr>
                <w:rFonts w:cs="Times New Roman"/>
                <w:lang w:val="et-EE"/>
              </w:rPr>
              <w:t xml:space="preserve"> </w:t>
            </w:r>
            <w:r w:rsidR="005C6A99">
              <w:rPr>
                <w:rFonts w:cs="Times New Roman"/>
                <w:lang w:val="et-EE"/>
              </w:rPr>
              <w:t>korraldatud</w:t>
            </w:r>
          </w:p>
        </w:tc>
      </w:tr>
      <w:tr w:rsidR="00B65083" w14:paraId="28B6AA9D" w14:textId="77777777" w:rsidTr="00F57248">
        <w:trPr>
          <w:trHeight w:val="509"/>
        </w:trPr>
        <w:tc>
          <w:tcPr>
            <w:tcW w:w="4666" w:type="dxa"/>
            <w:shd w:val="clear" w:color="auto" w:fill="auto"/>
          </w:tcPr>
          <w:p w14:paraId="72E0C5FD" w14:textId="77777777" w:rsidR="00B65083" w:rsidRPr="005C6A99" w:rsidRDefault="00B65083" w:rsidP="005C6A99">
            <w:pPr>
              <w:tabs>
                <w:tab w:val="left" w:pos="335"/>
              </w:tabs>
              <w:snapToGrid w:val="0"/>
              <w:rPr>
                <w:lang w:val="et-EE"/>
              </w:rPr>
            </w:pPr>
            <w:r w:rsidRPr="005C6A99">
              <w:rPr>
                <w:rStyle w:val="Rhutus"/>
                <w:i w:val="0"/>
                <w:iCs w:val="0"/>
                <w:lang w:val="et-EE"/>
              </w:rPr>
              <w:t>1</w:t>
            </w:r>
            <w:r w:rsidR="00D94120" w:rsidRPr="005C6A99">
              <w:rPr>
                <w:rStyle w:val="Rhutus"/>
                <w:i w:val="0"/>
                <w:iCs w:val="0"/>
                <w:lang w:val="et-EE"/>
              </w:rPr>
              <w:t>0</w:t>
            </w:r>
            <w:r w:rsidRPr="005C6A99">
              <w:rPr>
                <w:rStyle w:val="Rhutus"/>
                <w:i w:val="0"/>
                <w:iCs w:val="0"/>
                <w:lang w:val="et-EE"/>
              </w:rPr>
              <w:t xml:space="preserve">. Asjaajamise korraldamine kohtuvälises menetluses.  </w:t>
            </w:r>
            <w:r w:rsidRPr="005C6A99">
              <w:rPr>
                <w:lang w:val="et-EE"/>
              </w:rPr>
              <w:t>E-toimiku menetlemise info</w:t>
            </w:r>
            <w:r w:rsidR="00F977C3" w:rsidRPr="005C6A99">
              <w:rPr>
                <w:lang w:val="et-EE"/>
              </w:rPr>
              <w:t>-</w:t>
            </w:r>
            <w:r w:rsidRPr="005C6A99">
              <w:rPr>
                <w:lang w:val="et-EE"/>
              </w:rPr>
              <w:t xml:space="preserve">süsteemi andmete </w:t>
            </w:r>
            <w:r w:rsidR="00DE39FB" w:rsidRPr="005C6A99">
              <w:rPr>
                <w:lang w:val="et-EE"/>
              </w:rPr>
              <w:t>esitamine</w:t>
            </w:r>
            <w:r w:rsidRPr="005C6A99">
              <w:rPr>
                <w:lang w:val="et-EE"/>
              </w:rPr>
              <w:t>. Väärteoasja materjalide süstematiseerimine</w:t>
            </w:r>
            <w:r w:rsidR="00604D31" w:rsidRPr="005C6A99">
              <w:rPr>
                <w:lang w:val="et-E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34187113" w14:textId="77777777" w:rsidR="00B65083" w:rsidRPr="005C6A99" w:rsidRDefault="00B65083" w:rsidP="005C6A99">
            <w:pPr>
              <w:snapToGrid w:val="0"/>
              <w:ind w:firstLine="21"/>
              <w:rPr>
                <w:lang w:val="et-EE"/>
              </w:rPr>
            </w:pPr>
            <w:r w:rsidRPr="005C6A99">
              <w:rPr>
                <w:lang w:val="et-EE"/>
              </w:rPr>
              <w:t xml:space="preserve">Asjaajamine on korraldatud vastavalt nõuetele, </w:t>
            </w:r>
            <w:r w:rsidR="00946EC0" w:rsidRPr="005C6A99">
              <w:rPr>
                <w:lang w:val="et-EE"/>
              </w:rPr>
              <w:t>andmed väärteomenetluste kohta on esitatud E-toimiku süsteemi</w:t>
            </w:r>
            <w:r w:rsidRPr="005C6A99">
              <w:rPr>
                <w:lang w:val="et-EE"/>
              </w:rPr>
              <w:t xml:space="preserve"> ja materjalid </w:t>
            </w:r>
            <w:r w:rsidR="005C6A99">
              <w:rPr>
                <w:lang w:val="et-EE"/>
              </w:rPr>
              <w:t xml:space="preserve">on </w:t>
            </w:r>
            <w:r w:rsidRPr="005C6A99">
              <w:rPr>
                <w:lang w:val="et-EE"/>
              </w:rPr>
              <w:t>süstematiseeritud</w:t>
            </w:r>
          </w:p>
        </w:tc>
      </w:tr>
      <w:tr w:rsidR="00D94120" w14:paraId="37151122" w14:textId="77777777" w:rsidTr="00F57248">
        <w:tc>
          <w:tcPr>
            <w:tcW w:w="4666" w:type="dxa"/>
            <w:shd w:val="clear" w:color="auto" w:fill="auto"/>
          </w:tcPr>
          <w:p w14:paraId="02BC122B" w14:textId="77777777" w:rsidR="00D94120" w:rsidRDefault="00D94120" w:rsidP="005C6A99">
            <w:pPr>
              <w:pStyle w:val="Kehatekst"/>
              <w:tabs>
                <w:tab w:val="left" w:pos="335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lastRenderedPageBreak/>
              <w:t>11. Menetlemiseks antud võlgnevuste sissenõudmine.</w:t>
            </w:r>
          </w:p>
        </w:tc>
        <w:tc>
          <w:tcPr>
            <w:tcW w:w="5130" w:type="dxa"/>
            <w:shd w:val="clear" w:color="auto" w:fill="auto"/>
          </w:tcPr>
          <w:p w14:paraId="0411B9E4" w14:textId="77777777" w:rsidR="00D94120" w:rsidRDefault="00D94120" w:rsidP="005C6A99">
            <w:pPr>
              <w:snapToGrid w:val="0"/>
              <w:rPr>
                <w:lang w:val="et-EE"/>
              </w:rPr>
            </w:pPr>
            <w:r>
              <w:rPr>
                <w:lang w:val="et-EE"/>
              </w:rPr>
              <w:t xml:space="preserve">Vallavalitsuse teiste üksuste poolt menetlemiseks antud võlgnevused on sisse nõutud </w:t>
            </w:r>
            <w:r w:rsidR="00D11598">
              <w:rPr>
                <w:lang w:val="et-EE"/>
              </w:rPr>
              <w:t>ki</w:t>
            </w:r>
            <w:r w:rsidR="005C6A99">
              <w:rPr>
                <w:lang w:val="et-EE"/>
              </w:rPr>
              <w:t>iremail ja ökonoomsemail viisil</w:t>
            </w:r>
          </w:p>
        </w:tc>
      </w:tr>
      <w:tr w:rsidR="006745F4" w14:paraId="42F7917D" w14:textId="77777777" w:rsidTr="00822BA2">
        <w:trPr>
          <w:trHeight w:val="1280"/>
        </w:trPr>
        <w:tc>
          <w:tcPr>
            <w:tcW w:w="4666" w:type="dxa"/>
            <w:shd w:val="clear" w:color="auto" w:fill="auto"/>
          </w:tcPr>
          <w:p w14:paraId="3E3F23C1" w14:textId="77777777" w:rsidR="006745F4" w:rsidRDefault="006745F4" w:rsidP="005C6A99">
            <w:pPr>
              <w:pStyle w:val="Kehatekst"/>
              <w:tabs>
                <w:tab w:val="left" w:pos="335"/>
              </w:tabs>
              <w:snapToGrid w:val="0"/>
              <w:rPr>
                <w:lang w:val="et-EE"/>
              </w:rPr>
            </w:pPr>
            <w:r>
              <w:rPr>
                <w:lang w:val="et-EE"/>
              </w:rPr>
              <w:t>12. Avaliku ürituse korraldamiseks saabunud taotluste menetlemine ja vallavalitsuse korralduse eelnõu koostamine.</w:t>
            </w:r>
          </w:p>
        </w:tc>
        <w:tc>
          <w:tcPr>
            <w:tcW w:w="5130" w:type="dxa"/>
            <w:shd w:val="clear" w:color="auto" w:fill="auto"/>
          </w:tcPr>
          <w:p w14:paraId="174B6893" w14:textId="77777777" w:rsidR="006745F4" w:rsidRDefault="006745F4" w:rsidP="005C6A99">
            <w:pPr>
              <w:snapToGrid w:val="0"/>
              <w:rPr>
                <w:lang w:val="et-EE"/>
              </w:rPr>
            </w:pPr>
            <w:r>
              <w:rPr>
                <w:lang w:val="et-EE"/>
              </w:rPr>
              <w:t>Avaliku ürituse korraldamise taotlused on nõuetekohaselt kooskõlastatud ja vallavalitsuse poolt nõusolek (korraldus) avaliku ürituse korraldamiseks on antud</w:t>
            </w:r>
          </w:p>
        </w:tc>
      </w:tr>
      <w:tr w:rsidR="00822BA2" w14:paraId="4492972D" w14:textId="77777777" w:rsidTr="00F57248">
        <w:tc>
          <w:tcPr>
            <w:tcW w:w="4666" w:type="dxa"/>
            <w:shd w:val="clear" w:color="auto" w:fill="auto"/>
          </w:tcPr>
          <w:p w14:paraId="596A57EC" w14:textId="2664E0BB" w:rsidR="00822BA2" w:rsidRPr="00822BA2" w:rsidRDefault="00822BA2" w:rsidP="00822BA2">
            <w:pPr>
              <w:pStyle w:val="Kehatekst"/>
              <w:tabs>
                <w:tab w:val="left" w:pos="335"/>
              </w:tabs>
              <w:snapToGrid w:val="0"/>
              <w:rPr>
                <w:lang w:val="et-EE"/>
              </w:rPr>
            </w:pPr>
            <w:r w:rsidRPr="00822BA2">
              <w:rPr>
                <w:rFonts w:ascii="Times" w:hAnsi="Times" w:cs="Times"/>
                <w:szCs w:val="24"/>
                <w:lang w:val="et-EE"/>
              </w:rPr>
              <w:t>13. Hulkuvate ja hukkunud</w:t>
            </w:r>
            <w:r w:rsidRPr="00822BA2">
              <w:rPr>
                <w:lang w:val="et-EE"/>
              </w:rPr>
              <w:t xml:space="preserve"> </w:t>
            </w:r>
            <w:r w:rsidRPr="00822BA2">
              <w:rPr>
                <w:rFonts w:ascii="Times" w:hAnsi="Times" w:cs="Times"/>
                <w:szCs w:val="24"/>
                <w:lang w:val="et-EE"/>
              </w:rPr>
              <w:t>loomade äraviimise korraldamine</w:t>
            </w:r>
          </w:p>
        </w:tc>
        <w:tc>
          <w:tcPr>
            <w:tcW w:w="5130" w:type="dxa"/>
            <w:shd w:val="clear" w:color="auto" w:fill="auto"/>
          </w:tcPr>
          <w:p w14:paraId="5FBBD977" w14:textId="7875F563" w:rsidR="00822BA2" w:rsidRPr="00822BA2" w:rsidRDefault="00822BA2" w:rsidP="00822BA2">
            <w:pPr>
              <w:snapToGrid w:val="0"/>
              <w:rPr>
                <w:lang w:val="et-EE"/>
              </w:rPr>
            </w:pPr>
            <w:r w:rsidRPr="00822BA2">
              <w:rPr>
                <w:rFonts w:ascii="Times" w:hAnsi="Times" w:cs="Times"/>
                <w:szCs w:val="24"/>
                <w:lang w:val="et-EE"/>
              </w:rPr>
              <w:t>Hulkuvate loomade ja hukkunud loomade</w:t>
            </w:r>
            <w:r w:rsidRPr="00822BA2">
              <w:rPr>
                <w:lang w:val="et-EE"/>
              </w:rPr>
              <w:t xml:space="preserve"> </w:t>
            </w:r>
            <w:r w:rsidRPr="00822BA2">
              <w:rPr>
                <w:rFonts w:ascii="Times" w:hAnsi="Times" w:cs="Times"/>
                <w:szCs w:val="24"/>
                <w:lang w:val="et-EE"/>
              </w:rPr>
              <w:t>registreeringud on kontrollitud, vastav teavitamine</w:t>
            </w:r>
            <w:r w:rsidRPr="00822BA2">
              <w:rPr>
                <w:lang w:val="et-EE"/>
              </w:rPr>
              <w:t xml:space="preserve"> </w:t>
            </w:r>
            <w:r w:rsidRPr="00822BA2">
              <w:rPr>
                <w:rFonts w:ascii="Times" w:hAnsi="Times" w:cs="Times"/>
                <w:szCs w:val="24"/>
                <w:lang w:val="et-EE"/>
              </w:rPr>
              <w:t>ning äraviimine mõistliku aja jooksul korraldatud</w:t>
            </w:r>
          </w:p>
        </w:tc>
      </w:tr>
      <w:tr w:rsidR="00B65083" w14:paraId="71D6A988" w14:textId="77777777" w:rsidTr="00F57248">
        <w:tc>
          <w:tcPr>
            <w:tcW w:w="4666" w:type="dxa"/>
            <w:shd w:val="clear" w:color="auto" w:fill="auto"/>
          </w:tcPr>
          <w:p w14:paraId="2E954A31" w14:textId="46FF5421" w:rsidR="00B65083" w:rsidRPr="00822BA2" w:rsidRDefault="006745F4" w:rsidP="006745F4">
            <w:pPr>
              <w:pStyle w:val="Kehatekst"/>
              <w:tabs>
                <w:tab w:val="left" w:pos="335"/>
              </w:tabs>
              <w:snapToGrid w:val="0"/>
              <w:rPr>
                <w:lang w:val="et-EE"/>
              </w:rPr>
            </w:pPr>
            <w:r w:rsidRPr="00822BA2">
              <w:rPr>
                <w:lang w:val="et-EE"/>
              </w:rPr>
              <w:t>1</w:t>
            </w:r>
            <w:r w:rsidR="00822BA2" w:rsidRPr="00822BA2">
              <w:rPr>
                <w:lang w:val="et-EE"/>
              </w:rPr>
              <w:t>4</w:t>
            </w:r>
            <w:r w:rsidRPr="00822BA2">
              <w:rPr>
                <w:lang w:val="et-EE"/>
              </w:rPr>
              <w:t xml:space="preserve">. </w:t>
            </w:r>
            <w:r w:rsidR="00B65083" w:rsidRPr="00822BA2">
              <w:rPr>
                <w:lang w:val="et-EE"/>
              </w:rPr>
              <w:t>Täita vallavanema</w:t>
            </w:r>
            <w:r w:rsidR="00111B5C" w:rsidRPr="00822BA2">
              <w:rPr>
                <w:lang w:val="et-EE"/>
              </w:rPr>
              <w:t xml:space="preserve">, </w:t>
            </w:r>
            <w:r w:rsidR="00604D31" w:rsidRPr="00822BA2">
              <w:rPr>
                <w:lang w:val="et-EE"/>
              </w:rPr>
              <w:t>majandus</w:t>
            </w:r>
            <w:r w:rsidR="00111B5C" w:rsidRPr="00822BA2">
              <w:rPr>
                <w:lang w:val="et-EE"/>
              </w:rPr>
              <w:t>teenistuse juh</w:t>
            </w:r>
            <w:r w:rsidRPr="00822BA2">
              <w:rPr>
                <w:lang w:val="et-EE"/>
              </w:rPr>
              <w:t>ataja</w:t>
            </w:r>
            <w:r w:rsidR="00B65083" w:rsidRPr="00822BA2">
              <w:rPr>
                <w:lang w:val="et-EE"/>
              </w:rPr>
              <w:t xml:space="preserve"> ja vallasekretäri ühekordseid ülesandeid, kui need ei ole vastuolus EV kehtiva seadusandlusega või käesolevas ametijuhendis sätestatud teenistuskohustustega.</w:t>
            </w:r>
          </w:p>
        </w:tc>
        <w:tc>
          <w:tcPr>
            <w:tcW w:w="5130" w:type="dxa"/>
            <w:shd w:val="clear" w:color="auto" w:fill="auto"/>
          </w:tcPr>
          <w:p w14:paraId="304C1537" w14:textId="77777777" w:rsidR="00B65083" w:rsidRPr="00822BA2" w:rsidRDefault="00B65083">
            <w:pPr>
              <w:snapToGrid w:val="0"/>
              <w:rPr>
                <w:lang w:val="et-EE"/>
              </w:rPr>
            </w:pPr>
            <w:r w:rsidRPr="00822BA2">
              <w:rPr>
                <w:lang w:val="et-EE"/>
              </w:rPr>
              <w:t xml:space="preserve">Saadud ülesanded on </w:t>
            </w:r>
            <w:r w:rsidR="005C6A99" w:rsidRPr="00822BA2">
              <w:rPr>
                <w:lang w:val="et-EE"/>
              </w:rPr>
              <w:t>täidetud täpselt ja õigeaegselt</w:t>
            </w:r>
          </w:p>
        </w:tc>
      </w:tr>
    </w:tbl>
    <w:p w14:paraId="5332BC58" w14:textId="77777777" w:rsidR="00F57248" w:rsidRDefault="00F57248" w:rsidP="00141DE0">
      <w:pPr>
        <w:suppressAutoHyphens w:val="0"/>
        <w:jc w:val="both"/>
      </w:pPr>
    </w:p>
    <w:p w14:paraId="5C705236" w14:textId="77777777" w:rsidR="00141DE0" w:rsidRDefault="00BD55A2" w:rsidP="00141DE0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  <w:r w:rsidRPr="00BD55A2">
        <w:rPr>
          <w:rFonts w:eastAsia="Calibri"/>
          <w:b/>
          <w:i/>
          <w:szCs w:val="24"/>
          <w:u w:val="single"/>
          <w:lang w:val="et-EE" w:eastAsia="en-US"/>
        </w:rPr>
        <w:t>Kohustused</w:t>
      </w:r>
    </w:p>
    <w:p w14:paraId="5C0EBE14" w14:textId="77777777" w:rsidR="00BD55A2" w:rsidRPr="00BD55A2" w:rsidRDefault="00BD55A2" w:rsidP="00141DE0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</w:p>
    <w:p w14:paraId="3C9EE4A6" w14:textId="7A641388" w:rsidR="00141DE0" w:rsidRDefault="00004A1A" w:rsidP="00141DE0">
      <w:pPr>
        <w:suppressAutoHyphens w:val="0"/>
        <w:jc w:val="both"/>
        <w:rPr>
          <w:rFonts w:eastAsia="Calibri"/>
          <w:szCs w:val="24"/>
          <w:lang w:val="et-EE" w:eastAsia="en-US"/>
        </w:rPr>
      </w:pPr>
      <w:bookmarkStart w:id="0" w:name="_Hlk126577781"/>
      <w:r w:rsidRPr="00004A1A">
        <w:rPr>
          <w:rFonts w:eastAsia="Calibri"/>
          <w:szCs w:val="24"/>
          <w:lang w:val="et-EE" w:eastAsia="en-US"/>
        </w:rPr>
        <w:t>Järelevalvespetsialistil</w:t>
      </w:r>
      <w:r w:rsidR="00141DE0" w:rsidRPr="00141DE0">
        <w:rPr>
          <w:rFonts w:eastAsia="Calibri"/>
          <w:szCs w:val="24"/>
          <w:lang w:val="et-EE" w:eastAsia="en-US"/>
        </w:rPr>
        <w:t xml:space="preserve"> </w:t>
      </w:r>
      <w:bookmarkEnd w:id="0"/>
      <w:r w:rsidR="00141DE0" w:rsidRPr="00141DE0">
        <w:rPr>
          <w:rFonts w:eastAsia="Calibri"/>
          <w:szCs w:val="24"/>
          <w:lang w:val="et-EE" w:eastAsia="en-US"/>
        </w:rPr>
        <w:t xml:space="preserve">on kohustus: </w:t>
      </w:r>
    </w:p>
    <w:p w14:paraId="36B696E9" w14:textId="77777777" w:rsidR="00141DE0" w:rsidRDefault="00141DE0" w:rsidP="00F57248">
      <w:pPr>
        <w:pStyle w:val="Loendilik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 xml:space="preserve">täita talle pandud teenistusülesandeid õigeaegselt ja kvaliteetselt, samuti täitma </w:t>
      </w:r>
      <w:r w:rsidR="006745F4" w:rsidRPr="00F57248">
        <w:rPr>
          <w:rFonts w:eastAsia="Calibri"/>
          <w:szCs w:val="24"/>
          <w:lang w:val="et-EE" w:eastAsia="en-US"/>
        </w:rPr>
        <w:t>vallavalitsuse töökorralduse reegleid</w:t>
      </w:r>
      <w:r w:rsidRPr="00F57248">
        <w:rPr>
          <w:rFonts w:eastAsia="Calibri"/>
          <w:szCs w:val="24"/>
          <w:lang w:val="et-EE" w:eastAsia="en-US"/>
        </w:rPr>
        <w:t>, avaliku teenistuse seaduse ja teiste õigusaktidega talle pandud kohustusi nõuetekohaselt;</w:t>
      </w:r>
    </w:p>
    <w:p w14:paraId="15C843FC" w14:textId="77777777" w:rsidR="00141DE0" w:rsidRDefault="00141DE0" w:rsidP="00141DE0">
      <w:pPr>
        <w:pStyle w:val="Loendilik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vastutada oma ametijuhendi piires tema poolt koostatud dokumentide ja väljastatud informatsiooni õigsuse eest;</w:t>
      </w:r>
    </w:p>
    <w:p w14:paraId="3EE4DE22" w14:textId="77777777" w:rsidR="00141DE0" w:rsidRDefault="00141DE0" w:rsidP="00141DE0">
      <w:pPr>
        <w:pStyle w:val="Loendilik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vastutada seoses teenistusülesannete täitmisega temale teatavaks saanud isikuandmete ja juurdepääsupiiranguga muu teabe hoidmise eest;</w:t>
      </w:r>
    </w:p>
    <w:p w14:paraId="6D2A920B" w14:textId="77777777" w:rsidR="00141DE0" w:rsidRPr="00F57248" w:rsidRDefault="00141DE0" w:rsidP="00141DE0">
      <w:pPr>
        <w:pStyle w:val="Loendilik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vastutada teenistusülesannete täitmiseks temale usaldatud materiaalsete väärtuste heaperemeheliku kasutamise ja säilimise eest.</w:t>
      </w:r>
    </w:p>
    <w:p w14:paraId="1531AC15" w14:textId="77777777" w:rsidR="00141DE0" w:rsidRPr="00141DE0" w:rsidRDefault="00141DE0" w:rsidP="002139E5">
      <w:pPr>
        <w:suppressAutoHyphens w:val="0"/>
        <w:rPr>
          <w:rFonts w:eastAsia="Calibri"/>
          <w:b/>
          <w:szCs w:val="24"/>
          <w:lang w:val="et-EE" w:eastAsia="en-US"/>
        </w:rPr>
      </w:pPr>
    </w:p>
    <w:p w14:paraId="2DA34D50" w14:textId="77777777" w:rsidR="00141DE0" w:rsidRDefault="00BD55A2" w:rsidP="002139E5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  <w:r w:rsidRPr="00BD55A2">
        <w:rPr>
          <w:rFonts w:eastAsia="Calibri"/>
          <w:b/>
          <w:i/>
          <w:szCs w:val="24"/>
          <w:u w:val="single"/>
          <w:lang w:val="et-EE" w:eastAsia="en-US"/>
        </w:rPr>
        <w:t>Õigused</w:t>
      </w:r>
    </w:p>
    <w:p w14:paraId="6CD9CBEE" w14:textId="77777777" w:rsidR="00BD55A2" w:rsidRPr="00BD55A2" w:rsidRDefault="00BD55A2" w:rsidP="002139E5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</w:p>
    <w:p w14:paraId="7A714971" w14:textId="6C4E4E4D" w:rsidR="00141DE0" w:rsidRDefault="00004A1A" w:rsidP="00141DE0">
      <w:pPr>
        <w:suppressAutoHyphens w:val="0"/>
        <w:jc w:val="both"/>
        <w:rPr>
          <w:rFonts w:eastAsia="Calibri"/>
          <w:szCs w:val="24"/>
          <w:lang w:val="et-EE" w:eastAsia="en-US"/>
        </w:rPr>
      </w:pPr>
      <w:r>
        <w:rPr>
          <w:rFonts w:eastAsia="Calibri"/>
          <w:szCs w:val="24"/>
          <w:lang w:val="et-EE" w:eastAsia="en-US"/>
        </w:rPr>
        <w:t>Järelevalvespetsialistil</w:t>
      </w:r>
      <w:r w:rsidR="00141DE0" w:rsidRPr="00141DE0">
        <w:rPr>
          <w:rFonts w:eastAsia="Calibri"/>
          <w:szCs w:val="24"/>
          <w:lang w:val="et-EE" w:eastAsia="en-US"/>
        </w:rPr>
        <w:t xml:space="preserve"> on õigus:</w:t>
      </w:r>
    </w:p>
    <w:p w14:paraId="671B681D" w14:textId="77777777" w:rsidR="00141DE0" w:rsidRDefault="00141DE0" w:rsidP="00141DE0">
      <w:pPr>
        <w:pStyle w:val="Loendilik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saada teenistusülesannete täitmiseks vajalikku informatsiooni ja dokumente vallavalitsuse teistelt struktuuriüksustelt ja hallatavatelt asutustelt;</w:t>
      </w:r>
    </w:p>
    <w:p w14:paraId="21760850" w14:textId="77777777" w:rsidR="00141DE0" w:rsidRDefault="00141DE0" w:rsidP="00141DE0">
      <w:pPr>
        <w:pStyle w:val="Loendilik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teha vahetule juhile soovitusi ja ettepanekuid oma pädevusse kuuluvas valdkonnas töö parendamiseks ja edendamiseks;</w:t>
      </w:r>
    </w:p>
    <w:p w14:paraId="4829AE7E" w14:textId="77777777" w:rsidR="00141DE0" w:rsidRDefault="00141DE0" w:rsidP="00141DE0">
      <w:pPr>
        <w:pStyle w:val="Loendilik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saada teenistuseks vajalikku täiendkoolitust;</w:t>
      </w:r>
    </w:p>
    <w:p w14:paraId="0217F1EB" w14:textId="77777777" w:rsidR="00141DE0" w:rsidRPr="00F57248" w:rsidRDefault="00141DE0" w:rsidP="00141DE0">
      <w:pPr>
        <w:pStyle w:val="Loendilik"/>
        <w:numPr>
          <w:ilvl w:val="0"/>
          <w:numId w:val="6"/>
        </w:numPr>
        <w:tabs>
          <w:tab w:val="left" w:pos="426"/>
        </w:tabs>
        <w:suppressAutoHyphens w:val="0"/>
        <w:ind w:left="0" w:firstLine="0"/>
        <w:jc w:val="both"/>
        <w:rPr>
          <w:rFonts w:eastAsia="Calibri"/>
          <w:szCs w:val="24"/>
          <w:lang w:val="et-EE" w:eastAsia="en-US"/>
        </w:rPr>
      </w:pPr>
      <w:r w:rsidRPr="00F57248">
        <w:rPr>
          <w:rFonts w:eastAsia="Calibri"/>
          <w:szCs w:val="24"/>
          <w:lang w:val="et-EE" w:eastAsia="en-US"/>
        </w:rPr>
        <w:t>kasutada teenistusülesannete täitmiseks vajalikke kantseleitarbeid, sidevahendeid, arvuti- ja kontoritehnikat ning valla sõiduautot.</w:t>
      </w:r>
    </w:p>
    <w:p w14:paraId="6BA86530" w14:textId="77777777" w:rsidR="00141DE0" w:rsidRPr="00141DE0" w:rsidRDefault="00141DE0" w:rsidP="00141DE0">
      <w:pPr>
        <w:suppressAutoHyphens w:val="0"/>
        <w:jc w:val="both"/>
        <w:rPr>
          <w:rFonts w:eastAsia="Calibri"/>
          <w:szCs w:val="24"/>
          <w:lang w:val="et-EE" w:eastAsia="en-US"/>
        </w:rPr>
      </w:pPr>
    </w:p>
    <w:p w14:paraId="363ED1B6" w14:textId="77777777" w:rsidR="00486DBA" w:rsidRDefault="00BD55A2" w:rsidP="00486DBA">
      <w:pPr>
        <w:pStyle w:val="Pealkiri4"/>
        <w:tabs>
          <w:tab w:val="left" w:pos="0"/>
        </w:tabs>
        <w:rPr>
          <w:sz w:val="24"/>
          <w:szCs w:val="24"/>
        </w:rPr>
      </w:pPr>
      <w:r w:rsidRPr="00BD55A2">
        <w:rPr>
          <w:sz w:val="24"/>
          <w:szCs w:val="24"/>
        </w:rPr>
        <w:t>Töö eeldused</w:t>
      </w:r>
    </w:p>
    <w:p w14:paraId="22FFF37C" w14:textId="77777777" w:rsidR="00BD55A2" w:rsidRPr="00BD55A2" w:rsidRDefault="00BD55A2" w:rsidP="00BD55A2">
      <w:pPr>
        <w:rPr>
          <w:lang w:val="et-EE"/>
        </w:rPr>
      </w:pPr>
    </w:p>
    <w:p w14:paraId="502C90A5" w14:textId="77777777" w:rsidR="00486DBA" w:rsidRDefault="00486DBA" w:rsidP="00486DBA">
      <w:pPr>
        <w:rPr>
          <w:rFonts w:ascii="Courier New" w:hAnsi="Courier New"/>
          <w:b/>
          <w:i/>
          <w:sz w:val="8"/>
          <w:u w:val="single"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3"/>
        <w:gridCol w:w="6711"/>
      </w:tblGrid>
      <w:tr w:rsidR="00486DBA" w14:paraId="295A4307" w14:textId="77777777" w:rsidTr="005449C8">
        <w:tc>
          <w:tcPr>
            <w:tcW w:w="310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58B5F769" w14:textId="77777777" w:rsidR="00486DBA" w:rsidRDefault="00486DBA" w:rsidP="005449C8">
            <w:pPr>
              <w:pStyle w:val="Pealkiri10"/>
              <w:keepNext w:val="0"/>
              <w:snapToGrid w:val="0"/>
              <w:spacing w:before="0"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t-EE"/>
              </w:rPr>
              <w:t>Haridus, kogemused ja teadmised</w:t>
            </w:r>
          </w:p>
        </w:tc>
        <w:tc>
          <w:tcPr>
            <w:tcW w:w="67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7E15F72" w14:textId="77777777" w:rsidR="00486DBA" w:rsidRDefault="00486DBA" w:rsidP="00486DBA">
            <w:pPr>
              <w:numPr>
                <w:ilvl w:val="0"/>
                <w:numId w:val="5"/>
              </w:numPr>
              <w:tabs>
                <w:tab w:val="clear" w:pos="283"/>
                <w:tab w:val="num" w:pos="50"/>
                <w:tab w:val="left" w:pos="333"/>
              </w:tabs>
              <w:snapToGrid w:val="0"/>
              <w:ind w:left="50" w:firstLine="0"/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kõrgharidus (soovitavalt </w:t>
            </w:r>
            <w:r>
              <w:rPr>
                <w:rFonts w:eastAsia="Calibri"/>
                <w:szCs w:val="24"/>
                <w:lang w:val="et-EE" w:eastAsia="en-US"/>
              </w:rPr>
              <w:t>õigusalane kõrgharidus või kõrgharidus koos väärteomenetleja töökogemusega</w:t>
            </w:r>
            <w:r>
              <w:rPr>
                <w:lang w:val="et-EE"/>
              </w:rPr>
              <w:t>)</w:t>
            </w:r>
          </w:p>
          <w:p w14:paraId="7C176C41" w14:textId="77777777" w:rsidR="00486DBA" w:rsidRDefault="00486DBA" w:rsidP="00486DBA">
            <w:pPr>
              <w:pStyle w:val="Tabelisisu"/>
              <w:numPr>
                <w:ilvl w:val="0"/>
                <w:numId w:val="5"/>
              </w:numPr>
              <w:tabs>
                <w:tab w:val="clear" w:pos="283"/>
                <w:tab w:val="num" w:pos="50"/>
                <w:tab w:val="left" w:pos="333"/>
              </w:tabs>
              <w:ind w:left="50" w:firstLine="0"/>
              <w:jc w:val="both"/>
              <w:rPr>
                <w:lang w:val="et-EE"/>
              </w:rPr>
            </w:pPr>
            <w:r>
              <w:rPr>
                <w:lang w:val="et-EE"/>
              </w:rPr>
              <w:t>hea suhtlemisoskus</w:t>
            </w:r>
          </w:p>
          <w:p w14:paraId="29A103A2" w14:textId="77777777" w:rsidR="00486DBA" w:rsidRDefault="00486DBA" w:rsidP="00486DBA">
            <w:pPr>
              <w:pStyle w:val="Tabelisisu"/>
              <w:numPr>
                <w:ilvl w:val="0"/>
                <w:numId w:val="5"/>
              </w:numPr>
              <w:tabs>
                <w:tab w:val="clear" w:pos="283"/>
                <w:tab w:val="num" w:pos="50"/>
                <w:tab w:val="left" w:pos="333"/>
              </w:tabs>
              <w:ind w:left="50" w:firstLine="0"/>
              <w:jc w:val="both"/>
              <w:rPr>
                <w:lang w:val="et-EE"/>
              </w:rPr>
            </w:pPr>
            <w:r>
              <w:rPr>
                <w:lang w:val="et-EE"/>
              </w:rPr>
              <w:t>vähemalt B kategooria juhiload</w:t>
            </w:r>
          </w:p>
          <w:p w14:paraId="211527CF" w14:textId="77777777" w:rsidR="00486DBA" w:rsidRDefault="00486DBA" w:rsidP="00486DBA">
            <w:pPr>
              <w:pStyle w:val="Tabelisisu"/>
              <w:numPr>
                <w:ilvl w:val="0"/>
                <w:numId w:val="5"/>
              </w:numPr>
              <w:tabs>
                <w:tab w:val="clear" w:pos="283"/>
                <w:tab w:val="num" w:pos="50"/>
                <w:tab w:val="left" w:pos="333"/>
              </w:tabs>
              <w:ind w:left="50" w:firstLine="0"/>
              <w:jc w:val="both"/>
              <w:rPr>
                <w:lang w:val="et-EE"/>
              </w:rPr>
            </w:pPr>
            <w:r>
              <w:rPr>
                <w:lang w:val="et-EE"/>
              </w:rPr>
              <w:t>on kursis seadusandlusega oma töövaldkonnas</w:t>
            </w:r>
          </w:p>
          <w:p w14:paraId="43A4EE64" w14:textId="77777777" w:rsidR="00486DBA" w:rsidRDefault="00486DBA" w:rsidP="00486DBA">
            <w:pPr>
              <w:pStyle w:val="Tabelisisu"/>
              <w:numPr>
                <w:ilvl w:val="0"/>
                <w:numId w:val="5"/>
              </w:numPr>
              <w:tabs>
                <w:tab w:val="clear" w:pos="283"/>
                <w:tab w:val="num" w:pos="50"/>
                <w:tab w:val="left" w:pos="333"/>
              </w:tabs>
              <w:snapToGrid w:val="0"/>
              <w:ind w:left="50" w:firstLine="0"/>
              <w:jc w:val="both"/>
              <w:rPr>
                <w:lang w:val="et-EE"/>
              </w:rPr>
            </w:pPr>
            <w:r>
              <w:rPr>
                <w:lang w:val="et-EE"/>
              </w:rPr>
              <w:t>arvutioskus (MS Word, Excel, AutoCad, Interneti töökeskkond)</w:t>
            </w:r>
          </w:p>
        </w:tc>
      </w:tr>
      <w:tr w:rsidR="00486DBA" w14:paraId="31EB27C9" w14:textId="77777777" w:rsidTr="005449C8">
        <w:tc>
          <w:tcPr>
            <w:tcW w:w="310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14:paraId="06CA2F13" w14:textId="77777777" w:rsidR="00486DBA" w:rsidRDefault="00486DBA" w:rsidP="005449C8">
            <w:pPr>
              <w:pStyle w:val="Pealkiri1"/>
              <w:numPr>
                <w:ilvl w:val="0"/>
                <w:numId w:val="0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Oskused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57CA2FA" w14:textId="77777777" w:rsidR="00486DBA" w:rsidRDefault="00486DBA" w:rsidP="00486DBA">
            <w:pPr>
              <w:numPr>
                <w:ilvl w:val="0"/>
                <w:numId w:val="7"/>
              </w:numPr>
              <w:tabs>
                <w:tab w:val="clear" w:pos="720"/>
                <w:tab w:val="num" w:pos="191"/>
                <w:tab w:val="left" w:pos="283"/>
              </w:tabs>
              <w:snapToGrid w:val="0"/>
              <w:ind w:left="50" w:firstLine="0"/>
              <w:rPr>
                <w:lang w:val="et-EE"/>
              </w:rPr>
            </w:pPr>
            <w:r>
              <w:rPr>
                <w:lang w:val="et-EE"/>
              </w:rPr>
              <w:t xml:space="preserve">eesti keele valdamine  kõnes ja kirjas, soovitavalt vene keele valdamine ametialase suhtluse tasandil </w:t>
            </w:r>
          </w:p>
          <w:p w14:paraId="698517B3" w14:textId="77777777" w:rsidR="00486DBA" w:rsidRDefault="00486DBA" w:rsidP="00486DBA">
            <w:pPr>
              <w:numPr>
                <w:ilvl w:val="0"/>
                <w:numId w:val="7"/>
              </w:numPr>
              <w:tabs>
                <w:tab w:val="clear" w:pos="720"/>
                <w:tab w:val="num" w:pos="191"/>
                <w:tab w:val="left" w:pos="283"/>
              </w:tabs>
              <w:ind w:left="50" w:firstLine="0"/>
              <w:rPr>
                <w:lang w:val="et-EE"/>
              </w:rPr>
            </w:pPr>
            <w:r>
              <w:rPr>
                <w:lang w:val="et-EE"/>
              </w:rPr>
              <w:t xml:space="preserve">hea suhtlemis- ja väljendusoskus </w:t>
            </w:r>
          </w:p>
        </w:tc>
      </w:tr>
      <w:tr w:rsidR="00486DBA" w14:paraId="33C67022" w14:textId="77777777" w:rsidTr="005449C8">
        <w:tc>
          <w:tcPr>
            <w:tcW w:w="310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14:paraId="25622A3B" w14:textId="77777777" w:rsidR="00486DBA" w:rsidRDefault="00486DBA" w:rsidP="005449C8">
            <w:pPr>
              <w:pStyle w:val="Pealkiri1"/>
              <w:numPr>
                <w:ilvl w:val="0"/>
                <w:numId w:val="0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Omadused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14:paraId="41FAD59A" w14:textId="77777777" w:rsidR="00486DBA" w:rsidRDefault="00486DBA" w:rsidP="00486DBA">
            <w:pPr>
              <w:numPr>
                <w:ilvl w:val="0"/>
                <w:numId w:val="8"/>
              </w:numPr>
              <w:tabs>
                <w:tab w:val="clear" w:pos="720"/>
                <w:tab w:val="num" w:pos="191"/>
                <w:tab w:val="left" w:pos="283"/>
              </w:tabs>
              <w:snapToGrid w:val="0"/>
              <w:ind w:left="50" w:firstLine="0"/>
              <w:rPr>
                <w:lang w:val="et-EE"/>
              </w:rPr>
            </w:pPr>
            <w:r>
              <w:rPr>
                <w:lang w:val="et-EE"/>
              </w:rPr>
              <w:t>kohusetundlikkus</w:t>
            </w:r>
          </w:p>
          <w:p w14:paraId="4EE14950" w14:textId="77777777" w:rsidR="00486DBA" w:rsidRDefault="00486DBA" w:rsidP="00486DBA">
            <w:pPr>
              <w:numPr>
                <w:ilvl w:val="0"/>
                <w:numId w:val="8"/>
              </w:numPr>
              <w:tabs>
                <w:tab w:val="clear" w:pos="720"/>
                <w:tab w:val="num" w:pos="191"/>
                <w:tab w:val="left" w:pos="283"/>
              </w:tabs>
              <w:ind w:left="50" w:firstLine="0"/>
              <w:rPr>
                <w:lang w:val="et-EE"/>
              </w:rPr>
            </w:pPr>
            <w:r>
              <w:rPr>
                <w:lang w:val="et-EE"/>
              </w:rPr>
              <w:t>pingetaluvus</w:t>
            </w:r>
          </w:p>
        </w:tc>
      </w:tr>
    </w:tbl>
    <w:p w14:paraId="5EC89BAC" w14:textId="77777777" w:rsidR="00486DBA" w:rsidRDefault="00486DBA" w:rsidP="00486DBA"/>
    <w:p w14:paraId="5108EEB9" w14:textId="77777777" w:rsidR="00BD55A2" w:rsidRDefault="00BD55A2" w:rsidP="00486DBA"/>
    <w:p w14:paraId="5EBB15DB" w14:textId="77777777" w:rsidR="00141DE0" w:rsidRPr="00BD55A2" w:rsidRDefault="00BD55A2" w:rsidP="00141DE0">
      <w:pPr>
        <w:suppressAutoHyphens w:val="0"/>
        <w:jc w:val="both"/>
        <w:rPr>
          <w:rFonts w:eastAsia="Calibri"/>
          <w:b/>
          <w:i/>
          <w:szCs w:val="24"/>
          <w:u w:val="single"/>
          <w:lang w:val="et-EE" w:eastAsia="en-US"/>
        </w:rPr>
      </w:pPr>
      <w:r w:rsidRPr="00BD55A2">
        <w:rPr>
          <w:rFonts w:eastAsia="Calibri"/>
          <w:b/>
          <w:i/>
          <w:szCs w:val="24"/>
          <w:u w:val="single"/>
          <w:lang w:val="et-EE" w:eastAsia="en-US"/>
        </w:rPr>
        <w:t>Ametijuhendi muutmine</w:t>
      </w:r>
    </w:p>
    <w:p w14:paraId="4A426CEB" w14:textId="77777777" w:rsidR="006745F4" w:rsidRPr="006745F4" w:rsidRDefault="006745F4" w:rsidP="006745F4">
      <w:pPr>
        <w:suppressAutoHyphens w:val="0"/>
        <w:jc w:val="both"/>
        <w:rPr>
          <w:rFonts w:eastAsia="Calibri"/>
          <w:szCs w:val="24"/>
          <w:lang w:val="et-EE" w:eastAsia="en-US"/>
        </w:rPr>
      </w:pPr>
      <w:r w:rsidRPr="006745F4">
        <w:rPr>
          <w:rFonts w:eastAsia="Calibri"/>
          <w:szCs w:val="24"/>
          <w:lang w:val="et-EE" w:eastAsia="en-US"/>
        </w:rPr>
        <w:t>Ametijuhendi kaasajastamise ja muutuvate vajadustega kooskõlla viimise eesmärgil vaadatakse ametijuhend vahetu ülemuse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sectPr w:rsidR="006745F4" w:rsidRPr="006745F4" w:rsidSect="004D30E6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9B90460"/>
    <w:multiLevelType w:val="hybridMultilevel"/>
    <w:tmpl w:val="225C87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34702">
    <w:abstractNumId w:val="0"/>
  </w:num>
  <w:num w:numId="2" w16cid:durableId="1296452498">
    <w:abstractNumId w:val="1"/>
  </w:num>
  <w:num w:numId="3" w16cid:durableId="1486899406">
    <w:abstractNumId w:val="2"/>
  </w:num>
  <w:num w:numId="4" w16cid:durableId="1991013041">
    <w:abstractNumId w:val="3"/>
  </w:num>
  <w:num w:numId="5" w16cid:durableId="1474328237">
    <w:abstractNumId w:val="4"/>
  </w:num>
  <w:num w:numId="6" w16cid:durableId="23527450">
    <w:abstractNumId w:val="7"/>
  </w:num>
  <w:num w:numId="7" w16cid:durableId="1704017433">
    <w:abstractNumId w:val="5"/>
  </w:num>
  <w:num w:numId="8" w16cid:durableId="31805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5"/>
    <w:rsid w:val="00004A1A"/>
    <w:rsid w:val="000E4CA8"/>
    <w:rsid w:val="00104B7B"/>
    <w:rsid w:val="00111B5C"/>
    <w:rsid w:val="001355F4"/>
    <w:rsid w:val="00141DE0"/>
    <w:rsid w:val="00171938"/>
    <w:rsid w:val="001D30F9"/>
    <w:rsid w:val="002139E5"/>
    <w:rsid w:val="00264678"/>
    <w:rsid w:val="00364174"/>
    <w:rsid w:val="003976E0"/>
    <w:rsid w:val="003F3D37"/>
    <w:rsid w:val="00437AE6"/>
    <w:rsid w:val="00443035"/>
    <w:rsid w:val="00486DBA"/>
    <w:rsid w:val="004B3C7B"/>
    <w:rsid w:val="004D30E6"/>
    <w:rsid w:val="0055079A"/>
    <w:rsid w:val="005520DA"/>
    <w:rsid w:val="005A6291"/>
    <w:rsid w:val="005B1741"/>
    <w:rsid w:val="005C6A99"/>
    <w:rsid w:val="00604D31"/>
    <w:rsid w:val="00671728"/>
    <w:rsid w:val="006745F4"/>
    <w:rsid w:val="00783952"/>
    <w:rsid w:val="007D09F5"/>
    <w:rsid w:val="007E2171"/>
    <w:rsid w:val="00822BA2"/>
    <w:rsid w:val="008509B3"/>
    <w:rsid w:val="008C4380"/>
    <w:rsid w:val="008F3D38"/>
    <w:rsid w:val="00917D8C"/>
    <w:rsid w:val="00946EC0"/>
    <w:rsid w:val="00A75382"/>
    <w:rsid w:val="00A82DE6"/>
    <w:rsid w:val="00AE1FA2"/>
    <w:rsid w:val="00B034B9"/>
    <w:rsid w:val="00B65083"/>
    <w:rsid w:val="00B92910"/>
    <w:rsid w:val="00BD55A2"/>
    <w:rsid w:val="00C606FD"/>
    <w:rsid w:val="00D11598"/>
    <w:rsid w:val="00D513C2"/>
    <w:rsid w:val="00D94120"/>
    <w:rsid w:val="00DA4BA2"/>
    <w:rsid w:val="00DA6F15"/>
    <w:rsid w:val="00DE39FB"/>
    <w:rsid w:val="00DE7374"/>
    <w:rsid w:val="00E85616"/>
    <w:rsid w:val="00E85EA7"/>
    <w:rsid w:val="00EC4DD1"/>
    <w:rsid w:val="00F57248"/>
    <w:rsid w:val="00F977C3"/>
    <w:rsid w:val="00FB60C9"/>
    <w:rsid w:val="00FB73FF"/>
    <w:rsid w:val="00FC1105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35B83"/>
  <w15:docId w15:val="{36AFE147-7627-4E2C-9173-91FA9D0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D30E6"/>
    <w:pPr>
      <w:suppressAutoHyphens/>
    </w:pPr>
    <w:rPr>
      <w:sz w:val="24"/>
      <w:lang w:val="en-GB" w:eastAsia="ar-SA"/>
    </w:rPr>
  </w:style>
  <w:style w:type="paragraph" w:styleId="Pealkiri1">
    <w:name w:val="heading 1"/>
    <w:basedOn w:val="Normaallaad"/>
    <w:next w:val="Normaallaad"/>
    <w:qFormat/>
    <w:rsid w:val="004D30E6"/>
    <w:pPr>
      <w:keepNext/>
      <w:numPr>
        <w:numId w:val="1"/>
      </w:numPr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rsid w:val="004D30E6"/>
    <w:pPr>
      <w:keepNext/>
      <w:numPr>
        <w:ilvl w:val="1"/>
        <w:numId w:val="1"/>
      </w:numPr>
      <w:outlineLvl w:val="1"/>
    </w:pPr>
    <w:rPr>
      <w:sz w:val="28"/>
      <w:lang w:val="et-EE"/>
    </w:rPr>
  </w:style>
  <w:style w:type="paragraph" w:styleId="Pealkiri3">
    <w:name w:val="heading 3"/>
    <w:basedOn w:val="Normaallaad"/>
    <w:next w:val="Normaallaad"/>
    <w:qFormat/>
    <w:rsid w:val="004D30E6"/>
    <w:pPr>
      <w:keepNext/>
      <w:numPr>
        <w:ilvl w:val="2"/>
        <w:numId w:val="1"/>
      </w:numPr>
      <w:tabs>
        <w:tab w:val="left" w:pos="851"/>
      </w:tabs>
      <w:jc w:val="right"/>
      <w:outlineLvl w:val="2"/>
    </w:pPr>
    <w:rPr>
      <w:sz w:val="28"/>
      <w:lang w:val="et-EE"/>
    </w:rPr>
  </w:style>
  <w:style w:type="paragraph" w:styleId="Pealkiri4">
    <w:name w:val="heading 4"/>
    <w:basedOn w:val="Normaallaad"/>
    <w:next w:val="Normaallaad"/>
    <w:qFormat/>
    <w:rsid w:val="004D30E6"/>
    <w:pPr>
      <w:keepNext/>
      <w:numPr>
        <w:ilvl w:val="3"/>
        <w:numId w:val="1"/>
      </w:numPr>
      <w:outlineLvl w:val="3"/>
    </w:pPr>
    <w:rPr>
      <w:b/>
      <w:i/>
      <w:sz w:val="28"/>
      <w:u w:val="single"/>
      <w:lang w:val="et-EE"/>
    </w:rPr>
  </w:style>
  <w:style w:type="paragraph" w:styleId="Pealkiri5">
    <w:name w:val="heading 5"/>
    <w:basedOn w:val="Normaallaad"/>
    <w:next w:val="Normaallaad"/>
    <w:qFormat/>
    <w:rsid w:val="004D30E6"/>
    <w:pPr>
      <w:keepNext/>
      <w:jc w:val="center"/>
      <w:outlineLvl w:val="4"/>
    </w:pPr>
    <w:rPr>
      <w:b/>
      <w:sz w:val="28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4D30E6"/>
    <w:rPr>
      <w:rFonts w:ascii="Symbol" w:hAnsi="Symbol"/>
    </w:rPr>
  </w:style>
  <w:style w:type="character" w:customStyle="1" w:styleId="WW8Num4z0">
    <w:name w:val="WW8Num4z0"/>
    <w:rsid w:val="004D30E6"/>
    <w:rPr>
      <w:rFonts w:ascii="Symbol" w:hAnsi="Symbol"/>
    </w:rPr>
  </w:style>
  <w:style w:type="character" w:customStyle="1" w:styleId="WW8Num5z0">
    <w:name w:val="WW8Num5z0"/>
    <w:rsid w:val="004D30E6"/>
    <w:rPr>
      <w:rFonts w:ascii="Symbol" w:hAnsi="Symbol"/>
    </w:rPr>
  </w:style>
  <w:style w:type="character" w:customStyle="1" w:styleId="WW8Num6z0">
    <w:name w:val="WW8Num6z0"/>
    <w:rsid w:val="004D30E6"/>
    <w:rPr>
      <w:rFonts w:ascii="Symbol" w:hAnsi="Symbol"/>
    </w:rPr>
  </w:style>
  <w:style w:type="character" w:customStyle="1" w:styleId="Absatz-Standardschriftart">
    <w:name w:val="Absatz-Standardschriftart"/>
    <w:rsid w:val="004D30E6"/>
  </w:style>
  <w:style w:type="character" w:customStyle="1" w:styleId="WW-Absatz-Standardschriftart">
    <w:name w:val="WW-Absatz-Standardschriftart"/>
    <w:rsid w:val="004D30E6"/>
  </w:style>
  <w:style w:type="character" w:customStyle="1" w:styleId="WW8Num6z1">
    <w:name w:val="WW8Num6z1"/>
    <w:rsid w:val="004D30E6"/>
    <w:rPr>
      <w:rFonts w:ascii="Courier New" w:hAnsi="Courier New"/>
    </w:rPr>
  </w:style>
  <w:style w:type="character" w:customStyle="1" w:styleId="WW8Num6z2">
    <w:name w:val="WW8Num6z2"/>
    <w:rsid w:val="004D30E6"/>
    <w:rPr>
      <w:rFonts w:ascii="Wingdings" w:hAnsi="Wingdings"/>
    </w:rPr>
  </w:style>
  <w:style w:type="character" w:customStyle="1" w:styleId="WW8Num8z0">
    <w:name w:val="WW8Num8z0"/>
    <w:rsid w:val="004D30E6"/>
    <w:rPr>
      <w:rFonts w:ascii="Symbol" w:hAnsi="Symbol"/>
    </w:rPr>
  </w:style>
  <w:style w:type="character" w:customStyle="1" w:styleId="WW8Num8z1">
    <w:name w:val="WW8Num8z1"/>
    <w:rsid w:val="004D30E6"/>
    <w:rPr>
      <w:rFonts w:ascii="Courier New" w:hAnsi="Courier New"/>
    </w:rPr>
  </w:style>
  <w:style w:type="character" w:customStyle="1" w:styleId="WW8Num8z2">
    <w:name w:val="WW8Num8z2"/>
    <w:rsid w:val="004D30E6"/>
    <w:rPr>
      <w:rFonts w:ascii="Wingdings" w:hAnsi="Wingdings"/>
    </w:rPr>
  </w:style>
  <w:style w:type="character" w:customStyle="1" w:styleId="WW8Num9z0">
    <w:name w:val="WW8Num9z0"/>
    <w:rsid w:val="004D30E6"/>
    <w:rPr>
      <w:rFonts w:ascii="Symbol" w:hAnsi="Symbol"/>
    </w:rPr>
  </w:style>
  <w:style w:type="character" w:customStyle="1" w:styleId="WW8Num9z1">
    <w:name w:val="WW8Num9z1"/>
    <w:rsid w:val="004D30E6"/>
    <w:rPr>
      <w:rFonts w:ascii="Courier New" w:hAnsi="Courier New"/>
    </w:rPr>
  </w:style>
  <w:style w:type="character" w:customStyle="1" w:styleId="WW8Num9z2">
    <w:name w:val="WW8Num9z2"/>
    <w:rsid w:val="004D30E6"/>
    <w:rPr>
      <w:rFonts w:ascii="Wingdings" w:hAnsi="Wingdings"/>
    </w:rPr>
  </w:style>
  <w:style w:type="character" w:customStyle="1" w:styleId="WW8Num10z0">
    <w:name w:val="WW8Num10z0"/>
    <w:rsid w:val="004D30E6"/>
    <w:rPr>
      <w:rFonts w:ascii="Symbol" w:hAnsi="Symbol"/>
    </w:rPr>
  </w:style>
  <w:style w:type="character" w:customStyle="1" w:styleId="WW8Num10z1">
    <w:name w:val="WW8Num10z1"/>
    <w:rsid w:val="004D30E6"/>
    <w:rPr>
      <w:rFonts w:ascii="Courier New" w:hAnsi="Courier New"/>
    </w:rPr>
  </w:style>
  <w:style w:type="character" w:customStyle="1" w:styleId="WW8Num10z2">
    <w:name w:val="WW8Num10z2"/>
    <w:rsid w:val="004D30E6"/>
    <w:rPr>
      <w:rFonts w:ascii="Wingdings" w:hAnsi="Wingdings"/>
    </w:rPr>
  </w:style>
  <w:style w:type="character" w:customStyle="1" w:styleId="DefaultParagraphFont1">
    <w:name w:val="Default Paragraph Font1"/>
    <w:rsid w:val="004D30E6"/>
  </w:style>
  <w:style w:type="character" w:customStyle="1" w:styleId="WW-Absatz-Standardschriftart1">
    <w:name w:val="WW-Absatz-Standardschriftart1"/>
    <w:rsid w:val="004D30E6"/>
  </w:style>
  <w:style w:type="character" w:customStyle="1" w:styleId="WW-Absatz-Standardschriftart11">
    <w:name w:val="WW-Absatz-Standardschriftart11"/>
    <w:rsid w:val="004D30E6"/>
  </w:style>
  <w:style w:type="character" w:customStyle="1" w:styleId="WW-DefaultParagraphFont">
    <w:name w:val="WW-Default Paragraph Font"/>
    <w:rsid w:val="004D30E6"/>
  </w:style>
  <w:style w:type="character" w:customStyle="1" w:styleId="WW-Absatz-Standardschriftart111">
    <w:name w:val="WW-Absatz-Standardschriftart111"/>
    <w:rsid w:val="004D30E6"/>
  </w:style>
  <w:style w:type="character" w:customStyle="1" w:styleId="WW-Absatz-Standardschriftart1111">
    <w:name w:val="WW-Absatz-Standardschriftart1111"/>
    <w:rsid w:val="004D30E6"/>
  </w:style>
  <w:style w:type="character" w:customStyle="1" w:styleId="WW-Absatz-Standardschriftart11111">
    <w:name w:val="WW-Absatz-Standardschriftart11111"/>
    <w:rsid w:val="004D30E6"/>
  </w:style>
  <w:style w:type="character" w:customStyle="1" w:styleId="WW-Absatz-Standardschriftart111111">
    <w:name w:val="WW-Absatz-Standardschriftart111111"/>
    <w:rsid w:val="004D30E6"/>
  </w:style>
  <w:style w:type="character" w:customStyle="1" w:styleId="WW-Absatz-Standardschriftart1111111">
    <w:name w:val="WW-Absatz-Standardschriftart1111111"/>
    <w:rsid w:val="004D30E6"/>
  </w:style>
  <w:style w:type="character" w:customStyle="1" w:styleId="WW8Num4z1">
    <w:name w:val="WW8Num4z1"/>
    <w:rsid w:val="004D30E6"/>
    <w:rPr>
      <w:rFonts w:ascii="Courier New" w:hAnsi="Courier New"/>
    </w:rPr>
  </w:style>
  <w:style w:type="character" w:customStyle="1" w:styleId="WW8Num4z2">
    <w:name w:val="WW8Num4z2"/>
    <w:rsid w:val="004D30E6"/>
    <w:rPr>
      <w:rFonts w:ascii="Wingdings" w:hAnsi="Wingdings"/>
    </w:rPr>
  </w:style>
  <w:style w:type="character" w:customStyle="1" w:styleId="WW8NumSt8z0">
    <w:name w:val="WW8NumSt8z0"/>
    <w:rsid w:val="004D30E6"/>
    <w:rPr>
      <w:rFonts w:ascii="Symbol" w:hAnsi="Symbol"/>
    </w:rPr>
  </w:style>
  <w:style w:type="character" w:customStyle="1" w:styleId="Liguvaikefont1">
    <w:name w:val="Lõigu vaikefont1"/>
    <w:rsid w:val="004D30E6"/>
  </w:style>
  <w:style w:type="character" w:styleId="Lehekljenumber">
    <w:name w:val="page number"/>
    <w:basedOn w:val="Liguvaikefont1"/>
    <w:rsid w:val="004D30E6"/>
  </w:style>
  <w:style w:type="character" w:customStyle="1" w:styleId="Nummerdussmbolid">
    <w:name w:val="Nummerdussümbolid"/>
    <w:rsid w:val="004D30E6"/>
  </w:style>
  <w:style w:type="character" w:customStyle="1" w:styleId="Tpploend">
    <w:name w:val="Täpploend"/>
    <w:rsid w:val="004D30E6"/>
    <w:rPr>
      <w:rFonts w:ascii="OpenSymbol" w:eastAsia="OpenSymbol" w:hAnsi="OpenSymbol" w:cs="OpenSymbol"/>
    </w:rPr>
  </w:style>
  <w:style w:type="character" w:styleId="Tugev">
    <w:name w:val="Strong"/>
    <w:qFormat/>
    <w:rsid w:val="004D30E6"/>
    <w:rPr>
      <w:b/>
      <w:bCs/>
    </w:rPr>
  </w:style>
  <w:style w:type="character" w:styleId="Rhutus">
    <w:name w:val="Emphasis"/>
    <w:qFormat/>
    <w:rsid w:val="004D30E6"/>
    <w:rPr>
      <w:i/>
      <w:iCs/>
    </w:rPr>
  </w:style>
  <w:style w:type="paragraph" w:customStyle="1" w:styleId="Pealkiri10">
    <w:name w:val="Pealkiri1"/>
    <w:basedOn w:val="Normaallaad"/>
    <w:next w:val="Kehatekst"/>
    <w:rsid w:val="004D30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rsid w:val="004D30E6"/>
    <w:pPr>
      <w:spacing w:after="120"/>
    </w:pPr>
  </w:style>
  <w:style w:type="paragraph" w:styleId="Loend">
    <w:name w:val="List"/>
    <w:basedOn w:val="Kehatekst"/>
    <w:rsid w:val="004D30E6"/>
    <w:rPr>
      <w:rFonts w:cs="Tahoma"/>
    </w:rPr>
  </w:style>
  <w:style w:type="paragraph" w:customStyle="1" w:styleId="Pealdis1">
    <w:name w:val="Pealdis1"/>
    <w:basedOn w:val="Normaallaad"/>
    <w:rsid w:val="004D30E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gister">
    <w:name w:val="Register"/>
    <w:basedOn w:val="Normaallaad"/>
    <w:rsid w:val="004D30E6"/>
    <w:pPr>
      <w:suppressLineNumbers/>
    </w:pPr>
    <w:rPr>
      <w:rFonts w:cs="Tahoma"/>
    </w:rPr>
  </w:style>
  <w:style w:type="paragraph" w:styleId="Pis">
    <w:name w:val="header"/>
    <w:basedOn w:val="Normaallaad"/>
    <w:rsid w:val="004D30E6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rsid w:val="004D30E6"/>
    <w:pPr>
      <w:tabs>
        <w:tab w:val="center" w:pos="4320"/>
        <w:tab w:val="right" w:pos="8640"/>
      </w:tabs>
    </w:pPr>
  </w:style>
  <w:style w:type="paragraph" w:styleId="Taandegakehatekst">
    <w:name w:val="Body Text Indent"/>
    <w:basedOn w:val="Normaallaad"/>
    <w:rsid w:val="004D30E6"/>
    <w:pPr>
      <w:spacing w:before="100" w:after="100"/>
      <w:ind w:left="360"/>
    </w:pPr>
  </w:style>
  <w:style w:type="paragraph" w:styleId="Normaallaadveeb">
    <w:name w:val="Normal (Web)"/>
    <w:basedOn w:val="Normaallaad"/>
    <w:rsid w:val="004D30E6"/>
    <w:pPr>
      <w:spacing w:before="100" w:after="100"/>
    </w:pPr>
    <w:rPr>
      <w:szCs w:val="24"/>
    </w:rPr>
  </w:style>
  <w:style w:type="paragraph" w:customStyle="1" w:styleId="Tabelisisu">
    <w:name w:val="Tabeli sisu"/>
    <w:basedOn w:val="Normaallaad"/>
    <w:rsid w:val="004D30E6"/>
    <w:pPr>
      <w:suppressLineNumbers/>
    </w:pPr>
  </w:style>
  <w:style w:type="paragraph" w:customStyle="1" w:styleId="Tabelipis">
    <w:name w:val="Tabeli päis"/>
    <w:basedOn w:val="Tabelisisu"/>
    <w:rsid w:val="004D30E6"/>
    <w:pPr>
      <w:jc w:val="center"/>
    </w:pPr>
    <w:rPr>
      <w:b/>
      <w:bCs/>
    </w:rPr>
  </w:style>
  <w:style w:type="paragraph" w:customStyle="1" w:styleId="DocumentMap1">
    <w:name w:val="Document Map1"/>
    <w:basedOn w:val="Normaallaad"/>
    <w:rsid w:val="004D30E6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Web1">
    <w:name w:val="Normal (Web)1"/>
    <w:basedOn w:val="Normaallaad"/>
    <w:rsid w:val="004D30E6"/>
    <w:pPr>
      <w:suppressAutoHyphens w:val="0"/>
      <w:spacing w:before="100" w:after="100"/>
    </w:pPr>
    <w:rPr>
      <w:rFonts w:ascii="Arial" w:hAnsi="Arial" w:cs="Arial"/>
      <w:color w:val="000000"/>
      <w:sz w:val="18"/>
      <w:szCs w:val="18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629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6291"/>
    <w:rPr>
      <w:rFonts w:ascii="Segoe UI" w:hAnsi="Segoe UI" w:cs="Segoe UI"/>
      <w:sz w:val="18"/>
      <w:szCs w:val="18"/>
      <w:lang w:val="en-GB" w:eastAsia="ar-SA"/>
    </w:rPr>
  </w:style>
  <w:style w:type="paragraph" w:styleId="Loendilik">
    <w:name w:val="List Paragraph"/>
    <w:basedOn w:val="Normaallaad"/>
    <w:uiPriority w:val="34"/>
    <w:qFormat/>
    <w:rsid w:val="00F57248"/>
    <w:pPr>
      <w:ind w:left="720"/>
      <w:contextualSpacing/>
    </w:pPr>
  </w:style>
  <w:style w:type="paragraph" w:styleId="Pealkiri">
    <w:name w:val="Title"/>
    <w:basedOn w:val="Normaallaad"/>
    <w:next w:val="Alapealkiri"/>
    <w:link w:val="PealkiriMrk"/>
    <w:qFormat/>
    <w:rsid w:val="008509B3"/>
    <w:pPr>
      <w:jc w:val="center"/>
    </w:pPr>
    <w:rPr>
      <w:b/>
      <w:color w:val="000000"/>
      <w:lang w:val="et-EE"/>
    </w:rPr>
  </w:style>
  <w:style w:type="character" w:customStyle="1" w:styleId="PealkiriMrk">
    <w:name w:val="Pealkiri Märk"/>
    <w:basedOn w:val="Liguvaikefont"/>
    <w:link w:val="Pealkiri"/>
    <w:rsid w:val="008509B3"/>
    <w:rPr>
      <w:b/>
      <w:color w:val="000000"/>
      <w:sz w:val="24"/>
      <w:lang w:val="et-EE" w:eastAsia="ar-SA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8509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8509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80B4-9C03-40EE-AFF2-BB813FC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877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AMETIKIRJELDUS</vt:lpstr>
      <vt:lpstr>AMETIKIRJELDUS</vt:lpstr>
    </vt:vector>
  </TitlesOfParts>
  <Company>home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AMETIKIRJELDUS</dc:title>
  <dc:creator>Tiina</dc:creator>
  <cp:lastModifiedBy>Heldi Laks</cp:lastModifiedBy>
  <cp:revision>2</cp:revision>
  <cp:lastPrinted>2016-01-15T11:13:00Z</cp:lastPrinted>
  <dcterms:created xsi:type="dcterms:W3CDTF">2023-02-06T14:21:00Z</dcterms:created>
  <dcterms:modified xsi:type="dcterms:W3CDTF">2023-02-06T14:21:00Z</dcterms:modified>
</cp:coreProperties>
</file>